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4" w:rsidRPr="00061756" w:rsidRDefault="007A7CB4" w:rsidP="007A7CB4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A7CB4" w:rsidRPr="00061756" w:rsidRDefault="007A7CB4" w:rsidP="007A7CB4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Минтранса России</w:t>
      </w:r>
    </w:p>
    <w:p w:rsidR="007A7CB4" w:rsidRPr="00061756" w:rsidRDefault="00DE14AC" w:rsidP="007A7CB4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№ ИЛ-48-р</w:t>
      </w:r>
    </w:p>
    <w:p w:rsidR="00C3478B" w:rsidRPr="007752E9" w:rsidRDefault="00C3478B" w:rsidP="00105F31">
      <w:pPr>
        <w:ind w:left="10200"/>
        <w:jc w:val="center"/>
        <w:rPr>
          <w:sz w:val="32"/>
          <w:szCs w:val="32"/>
        </w:rPr>
      </w:pPr>
    </w:p>
    <w:p w:rsidR="00C3478B" w:rsidRPr="007752E9" w:rsidRDefault="00C3478B" w:rsidP="00105F31">
      <w:pPr>
        <w:ind w:left="10200"/>
        <w:jc w:val="center"/>
        <w:rPr>
          <w:sz w:val="32"/>
          <w:szCs w:val="32"/>
        </w:rPr>
      </w:pPr>
    </w:p>
    <w:p w:rsidR="006C29B4" w:rsidRPr="000127E2" w:rsidRDefault="00105F31" w:rsidP="00105F31">
      <w:pPr>
        <w:jc w:val="center"/>
        <w:rPr>
          <w:b/>
          <w:sz w:val="28"/>
          <w:szCs w:val="28"/>
        </w:rPr>
      </w:pPr>
      <w:r w:rsidRPr="000127E2">
        <w:rPr>
          <w:b/>
          <w:sz w:val="28"/>
          <w:szCs w:val="28"/>
        </w:rPr>
        <w:t xml:space="preserve">ПЛАН </w:t>
      </w:r>
    </w:p>
    <w:p w:rsidR="006C29B4" w:rsidRPr="000127E2" w:rsidRDefault="006C29B4" w:rsidP="00105F31">
      <w:pPr>
        <w:jc w:val="center"/>
        <w:rPr>
          <w:b/>
          <w:sz w:val="28"/>
          <w:szCs w:val="28"/>
        </w:rPr>
      </w:pPr>
      <w:r w:rsidRPr="000127E2">
        <w:rPr>
          <w:b/>
          <w:sz w:val="28"/>
          <w:szCs w:val="28"/>
        </w:rPr>
        <w:t>м</w:t>
      </w:r>
      <w:r w:rsidR="00105F31" w:rsidRPr="000127E2">
        <w:rPr>
          <w:b/>
          <w:sz w:val="28"/>
          <w:szCs w:val="28"/>
        </w:rPr>
        <w:t>ероприятий</w:t>
      </w:r>
      <w:r w:rsidRPr="000127E2">
        <w:rPr>
          <w:b/>
          <w:sz w:val="28"/>
          <w:szCs w:val="28"/>
        </w:rPr>
        <w:t xml:space="preserve"> Министерства транспорта Российской Федерации </w:t>
      </w:r>
      <w:r w:rsidR="00105F31" w:rsidRPr="000127E2">
        <w:rPr>
          <w:b/>
          <w:sz w:val="28"/>
          <w:szCs w:val="28"/>
        </w:rPr>
        <w:t>по реализации</w:t>
      </w:r>
    </w:p>
    <w:p w:rsidR="006C29B4" w:rsidRPr="000127E2" w:rsidRDefault="00105F31" w:rsidP="00105F31">
      <w:pPr>
        <w:jc w:val="center"/>
        <w:rPr>
          <w:b/>
          <w:bCs/>
          <w:sz w:val="28"/>
          <w:szCs w:val="28"/>
        </w:rPr>
      </w:pPr>
      <w:r w:rsidRPr="000127E2">
        <w:rPr>
          <w:b/>
          <w:sz w:val="28"/>
          <w:szCs w:val="28"/>
        </w:rPr>
        <w:t xml:space="preserve">аналитической ведомственной целевой программы </w:t>
      </w:r>
      <w:r w:rsidRPr="000127E2">
        <w:rPr>
          <w:b/>
          <w:bCs/>
          <w:sz w:val="28"/>
          <w:szCs w:val="28"/>
        </w:rPr>
        <w:t>«Создание условий</w:t>
      </w:r>
      <w:r w:rsidR="006C29B4" w:rsidRPr="000127E2">
        <w:rPr>
          <w:b/>
          <w:bCs/>
          <w:sz w:val="28"/>
          <w:szCs w:val="28"/>
        </w:rPr>
        <w:t xml:space="preserve"> </w:t>
      </w:r>
      <w:r w:rsidRPr="000127E2">
        <w:rPr>
          <w:b/>
          <w:bCs/>
          <w:sz w:val="28"/>
          <w:szCs w:val="28"/>
        </w:rPr>
        <w:t>для развития субъектов малого</w:t>
      </w:r>
    </w:p>
    <w:p w:rsidR="007D46CE" w:rsidRPr="000127E2" w:rsidRDefault="00105F31" w:rsidP="00105F31">
      <w:pPr>
        <w:jc w:val="center"/>
        <w:rPr>
          <w:b/>
          <w:bCs/>
          <w:sz w:val="28"/>
          <w:szCs w:val="28"/>
        </w:rPr>
      </w:pPr>
      <w:r w:rsidRPr="000127E2">
        <w:rPr>
          <w:b/>
          <w:bCs/>
          <w:sz w:val="28"/>
          <w:szCs w:val="28"/>
        </w:rPr>
        <w:t>и среднего предпринимательства в сфере транспорта»</w:t>
      </w:r>
      <w:r w:rsidR="006C29B4" w:rsidRPr="000127E2">
        <w:rPr>
          <w:b/>
          <w:bCs/>
          <w:sz w:val="28"/>
          <w:szCs w:val="28"/>
        </w:rPr>
        <w:t xml:space="preserve"> на 2010</w:t>
      </w:r>
      <w:r w:rsidR="000127E2">
        <w:rPr>
          <w:b/>
          <w:bCs/>
          <w:sz w:val="28"/>
          <w:szCs w:val="28"/>
        </w:rPr>
        <w:t xml:space="preserve"> </w:t>
      </w:r>
      <w:r w:rsidR="006C29B4" w:rsidRPr="000127E2">
        <w:rPr>
          <w:b/>
          <w:bCs/>
          <w:sz w:val="28"/>
          <w:szCs w:val="28"/>
        </w:rPr>
        <w:t>-</w:t>
      </w:r>
      <w:r w:rsidR="000127E2">
        <w:rPr>
          <w:b/>
          <w:bCs/>
          <w:sz w:val="28"/>
          <w:szCs w:val="28"/>
        </w:rPr>
        <w:t xml:space="preserve"> </w:t>
      </w:r>
      <w:r w:rsidR="006C29B4" w:rsidRPr="000127E2">
        <w:rPr>
          <w:b/>
          <w:bCs/>
          <w:sz w:val="28"/>
          <w:szCs w:val="28"/>
        </w:rPr>
        <w:t>2012 г</w:t>
      </w:r>
      <w:r w:rsidR="007A7CB4">
        <w:rPr>
          <w:b/>
          <w:bCs/>
          <w:sz w:val="28"/>
          <w:szCs w:val="28"/>
        </w:rPr>
        <w:t>оды</w:t>
      </w:r>
    </w:p>
    <w:p w:rsidR="00105F31" w:rsidRPr="00061756" w:rsidRDefault="00105F31" w:rsidP="00105F31">
      <w:pPr>
        <w:jc w:val="center"/>
        <w:rPr>
          <w:bCs/>
          <w:sz w:val="28"/>
          <w:szCs w:val="28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570"/>
        <w:gridCol w:w="1684"/>
        <w:gridCol w:w="2074"/>
        <w:gridCol w:w="5272"/>
      </w:tblGrid>
      <w:tr w:rsidR="006C29B4" w:rsidRPr="00061756" w:rsidTr="007A7CB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56" w:type="dxa"/>
            <w:tcMar>
              <w:left w:w="0" w:type="dxa"/>
              <w:right w:w="0" w:type="dxa"/>
            </w:tcMar>
            <w:vAlign w:val="center"/>
          </w:tcPr>
          <w:p w:rsidR="006C29B4" w:rsidRPr="00061756" w:rsidRDefault="006C29B4" w:rsidP="006C29B4">
            <w:pPr>
              <w:jc w:val="center"/>
              <w:rPr>
                <w:b/>
                <w:bCs/>
              </w:rPr>
            </w:pPr>
            <w:r w:rsidRPr="00061756">
              <w:rPr>
                <w:b/>
                <w:bCs/>
              </w:rPr>
              <w:t>№</w:t>
            </w:r>
          </w:p>
          <w:p w:rsidR="006C29B4" w:rsidRPr="00061756" w:rsidRDefault="006C29B4" w:rsidP="006C29B4">
            <w:pPr>
              <w:jc w:val="center"/>
              <w:rPr>
                <w:b/>
                <w:bCs/>
              </w:rPr>
            </w:pPr>
            <w:proofErr w:type="gramStart"/>
            <w:r w:rsidRPr="00061756">
              <w:rPr>
                <w:b/>
                <w:bCs/>
              </w:rPr>
              <w:t>п</w:t>
            </w:r>
            <w:proofErr w:type="gramEnd"/>
            <w:r w:rsidRPr="00061756">
              <w:rPr>
                <w:b/>
                <w:bCs/>
              </w:rPr>
              <w:t>/п</w:t>
            </w:r>
          </w:p>
          <w:p w:rsidR="006C29B4" w:rsidRPr="00061756" w:rsidRDefault="006C29B4" w:rsidP="006C29B4">
            <w:pPr>
              <w:jc w:val="center"/>
              <w:rPr>
                <w:b/>
                <w:bCs/>
              </w:rPr>
            </w:pPr>
          </w:p>
        </w:tc>
        <w:tc>
          <w:tcPr>
            <w:tcW w:w="5570" w:type="dxa"/>
            <w:vAlign w:val="center"/>
          </w:tcPr>
          <w:p w:rsidR="006C29B4" w:rsidRPr="00061756" w:rsidRDefault="006C29B4" w:rsidP="006C29B4">
            <w:pPr>
              <w:jc w:val="center"/>
              <w:rPr>
                <w:b/>
                <w:bCs/>
              </w:rPr>
            </w:pPr>
            <w:r w:rsidRPr="00061756">
              <w:rPr>
                <w:b/>
                <w:bCs/>
              </w:rPr>
              <w:t>Содержание мероприятия</w:t>
            </w:r>
          </w:p>
        </w:tc>
        <w:tc>
          <w:tcPr>
            <w:tcW w:w="1684" w:type="dxa"/>
            <w:vAlign w:val="center"/>
          </w:tcPr>
          <w:p w:rsidR="006C29B4" w:rsidRPr="00061756" w:rsidRDefault="006C29B4" w:rsidP="005E388A">
            <w:pPr>
              <w:ind w:left="-104" w:right="-77"/>
              <w:jc w:val="center"/>
              <w:rPr>
                <w:b/>
                <w:bCs/>
              </w:rPr>
            </w:pPr>
            <w:r w:rsidRPr="00061756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074" w:type="dxa"/>
            <w:vAlign w:val="center"/>
          </w:tcPr>
          <w:p w:rsidR="006C29B4" w:rsidRPr="00061756" w:rsidRDefault="006C29B4" w:rsidP="005E388A">
            <w:pPr>
              <w:ind w:left="-63" w:right="-96"/>
              <w:jc w:val="center"/>
              <w:rPr>
                <w:b/>
              </w:rPr>
            </w:pPr>
            <w:r w:rsidRPr="00061756">
              <w:rPr>
                <w:b/>
                <w:bCs/>
              </w:rPr>
              <w:t xml:space="preserve">Руководители </w:t>
            </w:r>
            <w:r w:rsidR="000127E2">
              <w:rPr>
                <w:b/>
                <w:bCs/>
              </w:rPr>
              <w:t xml:space="preserve">структурных </w:t>
            </w:r>
            <w:r w:rsidRPr="00061756">
              <w:rPr>
                <w:b/>
                <w:bCs/>
              </w:rPr>
              <w:t>подразделений, ответственные за реализацию мероприятия</w:t>
            </w:r>
          </w:p>
        </w:tc>
        <w:tc>
          <w:tcPr>
            <w:tcW w:w="5272" w:type="dxa"/>
            <w:vAlign w:val="center"/>
          </w:tcPr>
          <w:p w:rsidR="006C29B4" w:rsidRPr="00061756" w:rsidRDefault="006C29B4" w:rsidP="00C71AB5">
            <w:pPr>
              <w:jc w:val="center"/>
              <w:rPr>
                <w:b/>
              </w:rPr>
            </w:pPr>
            <w:r w:rsidRPr="00061756">
              <w:rPr>
                <w:b/>
              </w:rPr>
              <w:t>Ожидаемые результаты, достижение показателей</w:t>
            </w:r>
          </w:p>
        </w:tc>
      </w:tr>
      <w:tr w:rsidR="00EB6BA4" w:rsidRPr="00061756" w:rsidTr="007A7CB4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5156" w:type="dxa"/>
            <w:gridSpan w:val="5"/>
            <w:tcMar>
              <w:left w:w="0" w:type="dxa"/>
              <w:right w:w="0" w:type="dxa"/>
            </w:tcMar>
            <w:vAlign w:val="center"/>
          </w:tcPr>
          <w:p w:rsidR="00F964DA" w:rsidRPr="00061756" w:rsidRDefault="005E388A" w:rsidP="009B58B2">
            <w:pPr>
              <w:ind w:left="360" w:firstLine="44"/>
            </w:pPr>
            <w:smartTag w:uri="urn:schemas-microsoft-com:office:smarttags" w:element="place">
              <w:r w:rsidRPr="00061756">
                <w:rPr>
                  <w:b/>
                  <w:lang w:val="en-US"/>
                </w:rPr>
                <w:t>I</w:t>
              </w:r>
              <w:r w:rsidRPr="00061756">
                <w:rPr>
                  <w:b/>
                </w:rPr>
                <w:t>.</w:t>
              </w:r>
            </w:smartTag>
            <w:r w:rsidRPr="00061756">
              <w:rPr>
                <w:b/>
              </w:rPr>
              <w:t xml:space="preserve"> </w:t>
            </w:r>
            <w:r w:rsidR="004E5BE1" w:rsidRPr="00061756">
              <w:rPr>
                <w:b/>
              </w:rPr>
              <w:t>Совершенствование системы нормативного правового обеспечения предпринимательской деятельности</w:t>
            </w:r>
          </w:p>
        </w:tc>
      </w:tr>
      <w:tr w:rsidR="006C29B4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6C29B4" w:rsidRPr="00061756" w:rsidRDefault="006C29B4" w:rsidP="000127E2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6C29B4" w:rsidRPr="00061756" w:rsidRDefault="006C29B4" w:rsidP="000127E2">
            <w:pPr>
              <w:ind w:firstLine="460"/>
              <w:jc w:val="both"/>
            </w:pPr>
            <w:r w:rsidRPr="00061756">
              <w:t xml:space="preserve">Разработка предложений по внесению изменений в законодательные акты Российской Федерации для создания правовой основы деятельности малых и средних предприятий в </w:t>
            </w:r>
            <w:r w:rsidR="00EF69E8" w:rsidRPr="00061756">
              <w:t>области морского и речного транспорта</w:t>
            </w:r>
          </w:p>
        </w:tc>
        <w:tc>
          <w:tcPr>
            <w:tcW w:w="1684" w:type="dxa"/>
          </w:tcPr>
          <w:p w:rsidR="006C29B4" w:rsidRPr="00061756" w:rsidRDefault="00AB7C32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6C29B4" w:rsidRPr="00061756" w:rsidRDefault="00662699" w:rsidP="00C71AB5">
            <w:pPr>
              <w:jc w:val="center"/>
            </w:pPr>
            <w:r w:rsidRPr="00061756">
              <w:t>А.Ю. Клявин</w:t>
            </w:r>
            <w:r w:rsidR="006C29B4" w:rsidRPr="00061756">
              <w:t>,</w:t>
            </w:r>
          </w:p>
          <w:p w:rsidR="006C29B4" w:rsidRPr="00061756" w:rsidRDefault="00662699" w:rsidP="00C71AB5">
            <w:pPr>
              <w:jc w:val="center"/>
              <w:rPr>
                <w:b/>
              </w:rPr>
            </w:pPr>
            <w:r w:rsidRPr="00061756">
              <w:t>А.А. Дружинин</w:t>
            </w:r>
          </w:p>
        </w:tc>
        <w:tc>
          <w:tcPr>
            <w:tcW w:w="5272" w:type="dxa"/>
          </w:tcPr>
          <w:p w:rsidR="006C29B4" w:rsidRPr="00061756" w:rsidRDefault="00095121" w:rsidP="000127E2">
            <w:pPr>
              <w:ind w:firstLine="490"/>
              <w:jc w:val="both"/>
            </w:pPr>
            <w:r w:rsidRPr="00061756">
              <w:t xml:space="preserve">Создание </w:t>
            </w:r>
            <w:r w:rsidR="00835CE1" w:rsidRPr="00061756">
              <w:t xml:space="preserve">благоприятных </w:t>
            </w:r>
            <w:r w:rsidRPr="00061756">
              <w:t>условий для активизации предпринимательской деятельности в сфере водного транспорта.</w:t>
            </w:r>
            <w:r w:rsidR="00EE30D0" w:rsidRPr="00061756">
              <w:t xml:space="preserve"> </w:t>
            </w:r>
            <w:r w:rsidR="00397B11" w:rsidRPr="00061756">
              <w:t xml:space="preserve">Снижение издержек субъектов малого и среднего предпринимательства </w:t>
            </w:r>
            <w:r w:rsidR="000F678E" w:rsidRPr="00061756">
              <w:t>в област</w:t>
            </w:r>
            <w:r w:rsidR="00EE30D0" w:rsidRPr="00061756">
              <w:t xml:space="preserve">и </w:t>
            </w:r>
            <w:r w:rsidR="000F678E" w:rsidRPr="00061756">
              <w:t>водного транспорта</w:t>
            </w:r>
          </w:p>
        </w:tc>
      </w:tr>
      <w:tr w:rsidR="00EF69E8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EF69E8" w:rsidRPr="00061756" w:rsidRDefault="00EF69E8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EF69E8" w:rsidRPr="00061756" w:rsidRDefault="00EF69E8" w:rsidP="000127E2">
            <w:pPr>
              <w:ind w:firstLine="460"/>
              <w:jc w:val="both"/>
            </w:pPr>
            <w:r w:rsidRPr="00061756">
              <w:t>Разработка предложений по внесению изменений в законодательные акты Российской Федерации для создания правовой основы деятельности малых и средних предприятий в области автомобильного и городского пассажирского транспорта</w:t>
            </w:r>
          </w:p>
        </w:tc>
        <w:tc>
          <w:tcPr>
            <w:tcW w:w="1684" w:type="dxa"/>
          </w:tcPr>
          <w:p w:rsidR="00EF69E8" w:rsidRPr="00061756" w:rsidRDefault="00EF69E8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EF69E8" w:rsidRPr="00061756" w:rsidRDefault="002865C0" w:rsidP="00C71AB5">
            <w:pPr>
              <w:jc w:val="center"/>
            </w:pPr>
            <w:r w:rsidRPr="00061756">
              <w:t>Л.М. Липсиц</w:t>
            </w:r>
            <w:r w:rsidR="00EF69E8" w:rsidRPr="00061756">
              <w:t>,</w:t>
            </w:r>
          </w:p>
          <w:p w:rsidR="00EF69E8" w:rsidRPr="00061756" w:rsidRDefault="00EF69E8" w:rsidP="00C71AB5">
            <w:pPr>
              <w:jc w:val="center"/>
            </w:pPr>
            <w:r w:rsidRPr="00061756">
              <w:t>А.А. Дружинин</w:t>
            </w:r>
          </w:p>
        </w:tc>
        <w:tc>
          <w:tcPr>
            <w:tcW w:w="5272" w:type="dxa"/>
          </w:tcPr>
          <w:p w:rsidR="00EF69E8" w:rsidRPr="00061756" w:rsidRDefault="005E388A" w:rsidP="000127E2">
            <w:pPr>
              <w:ind w:firstLine="490"/>
              <w:jc w:val="both"/>
            </w:pPr>
            <w:r w:rsidRPr="00061756">
              <w:t>С</w:t>
            </w:r>
            <w:r w:rsidR="00E43DAB" w:rsidRPr="00061756">
              <w:t xml:space="preserve">оздание </w:t>
            </w:r>
            <w:r w:rsidR="002258BC" w:rsidRPr="00061756">
              <w:t xml:space="preserve">благоприятных </w:t>
            </w:r>
            <w:r w:rsidR="00E43DAB" w:rsidRPr="00061756">
              <w:t>условий для развития малого и среднего предпринимательства в области автомобильного и городского пассажирского транспорта.</w:t>
            </w:r>
            <w:r w:rsidR="00EE30D0" w:rsidRPr="00061756">
              <w:t xml:space="preserve"> </w:t>
            </w:r>
            <w:r w:rsidR="000F678E" w:rsidRPr="00061756">
              <w:t>Увеличение доли малого и среднего предпринимательства в объеме перевозок пассажиров</w:t>
            </w:r>
            <w:r w:rsidR="00891E83" w:rsidRPr="00061756">
              <w:t xml:space="preserve"> автомобильным и городским электрическим транспортом</w:t>
            </w:r>
          </w:p>
        </w:tc>
      </w:tr>
      <w:tr w:rsidR="00EF69E8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EF69E8" w:rsidRPr="00061756" w:rsidRDefault="00EF69E8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EF69E8" w:rsidRPr="00061756" w:rsidRDefault="00EF69E8" w:rsidP="000127E2">
            <w:pPr>
              <w:ind w:firstLine="460"/>
              <w:jc w:val="both"/>
            </w:pPr>
            <w:r w:rsidRPr="00061756">
              <w:t>Разработка предложений по внесению изменений в законодательные акты Российской Федерации для создания правовой основы деятельности малых и средних предприятий в области дорожного хозяйства</w:t>
            </w:r>
          </w:p>
        </w:tc>
        <w:tc>
          <w:tcPr>
            <w:tcW w:w="1684" w:type="dxa"/>
          </w:tcPr>
          <w:p w:rsidR="00EF69E8" w:rsidRPr="00061756" w:rsidRDefault="00EF69E8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EF69E8" w:rsidRPr="00061756" w:rsidRDefault="00EF69E8" w:rsidP="00C71AB5">
            <w:pPr>
              <w:jc w:val="center"/>
            </w:pPr>
            <w:r w:rsidRPr="00061756">
              <w:t>И.В. Костюченко,</w:t>
            </w:r>
          </w:p>
          <w:p w:rsidR="00EF69E8" w:rsidRPr="00061756" w:rsidRDefault="00EF69E8" w:rsidP="00C71AB5">
            <w:pPr>
              <w:jc w:val="center"/>
            </w:pPr>
            <w:r w:rsidRPr="00061756">
              <w:t>А.А. Дружинин</w:t>
            </w:r>
          </w:p>
        </w:tc>
        <w:tc>
          <w:tcPr>
            <w:tcW w:w="5272" w:type="dxa"/>
          </w:tcPr>
          <w:p w:rsidR="00925C08" w:rsidRPr="00061756" w:rsidRDefault="008C451E" w:rsidP="000127E2">
            <w:pPr>
              <w:ind w:firstLine="490"/>
              <w:jc w:val="both"/>
            </w:pPr>
            <w:r>
              <w:t>С</w:t>
            </w:r>
            <w:r w:rsidRPr="00061756">
              <w:t>оздание благоприятных условий для развития малого и среднего предпринимательства в области дорожного хозяйства</w:t>
            </w:r>
          </w:p>
        </w:tc>
      </w:tr>
      <w:tr w:rsidR="00EF69E8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EF69E8" w:rsidRPr="00061756" w:rsidRDefault="00EF69E8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EF69E8" w:rsidRPr="00061756" w:rsidRDefault="00EF69E8" w:rsidP="000127E2">
            <w:pPr>
              <w:ind w:firstLine="460"/>
              <w:jc w:val="both"/>
            </w:pPr>
            <w:r w:rsidRPr="00061756">
              <w:t>Разработка предложений по внесению изменений в законодательные акты Российской Федерации для создания правовой основы деятельности малых и средних предприятий в области железнодорожного транспорта</w:t>
            </w:r>
          </w:p>
        </w:tc>
        <w:tc>
          <w:tcPr>
            <w:tcW w:w="1684" w:type="dxa"/>
          </w:tcPr>
          <w:p w:rsidR="00EF69E8" w:rsidRPr="00061756" w:rsidRDefault="00EF69E8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EF69E8" w:rsidRPr="00061756" w:rsidRDefault="00B71244" w:rsidP="00C71AB5">
            <w:pPr>
              <w:jc w:val="center"/>
            </w:pPr>
            <w:r w:rsidRPr="00061756">
              <w:t>С.Л. Тугаринов</w:t>
            </w:r>
            <w:r w:rsidR="00EF69E8" w:rsidRPr="00061756">
              <w:t>,</w:t>
            </w:r>
          </w:p>
          <w:p w:rsidR="00EF69E8" w:rsidRPr="00061756" w:rsidRDefault="00EF69E8" w:rsidP="00C71AB5">
            <w:pPr>
              <w:jc w:val="center"/>
            </w:pPr>
            <w:r w:rsidRPr="00061756">
              <w:t>А.А. Дружинин</w:t>
            </w:r>
          </w:p>
        </w:tc>
        <w:tc>
          <w:tcPr>
            <w:tcW w:w="5272" w:type="dxa"/>
          </w:tcPr>
          <w:p w:rsidR="00C96FF9" w:rsidRPr="00061756" w:rsidRDefault="005E388A" w:rsidP="000127E2">
            <w:pPr>
              <w:ind w:firstLine="490"/>
              <w:jc w:val="both"/>
            </w:pPr>
            <w:r w:rsidRPr="00061756">
              <w:t>С</w:t>
            </w:r>
            <w:r w:rsidR="00C96FF9" w:rsidRPr="00061756">
              <w:t>оздание условий для развития малого и среднего предпринимательства в области железнодорожного транспорта.</w:t>
            </w:r>
          </w:p>
          <w:p w:rsidR="00EF69E8" w:rsidRPr="00061756" w:rsidRDefault="00C96FF9" w:rsidP="000127E2">
            <w:pPr>
              <w:ind w:left="6" w:firstLine="490"/>
              <w:jc w:val="both"/>
              <w:rPr>
                <w:b/>
              </w:rPr>
            </w:pPr>
            <w:r w:rsidRPr="00061756">
              <w:t>Снижение издержек субъектов малого и среднего предпринимательства</w:t>
            </w:r>
            <w:r w:rsidR="000F678E" w:rsidRPr="00061756">
              <w:t xml:space="preserve"> </w:t>
            </w:r>
            <w:r w:rsidR="007721AE" w:rsidRPr="00061756">
              <w:t>в области железнодорожного транспорта</w:t>
            </w:r>
          </w:p>
        </w:tc>
      </w:tr>
      <w:tr w:rsidR="006C29B4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6C29B4" w:rsidRPr="00061756" w:rsidRDefault="006C29B4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6C29B4" w:rsidRPr="00061756" w:rsidRDefault="00546FFF" w:rsidP="000127E2">
            <w:pPr>
              <w:ind w:firstLine="460"/>
              <w:jc w:val="both"/>
            </w:pPr>
            <w:r>
              <w:t>Подготовка предложений по внесению</w:t>
            </w:r>
            <w:r w:rsidR="006C29B4" w:rsidRPr="00061756">
              <w:t xml:space="preserve"> изменений, дополнений в законодательные акты Российской Федерации с целью расширения перечня расходов, учитываемых автоперевозчиками при расчете налогооблагаемой базы при упрощенной системе налогообложения, связанных с приобретением транспортных документов (иностранные разрешения на въезд, книжки МДП) и уплату сборов за пользование транспортной инфраструктурой (платные дороги, сборы с транспортных средств)</w:t>
            </w:r>
          </w:p>
        </w:tc>
        <w:tc>
          <w:tcPr>
            <w:tcW w:w="1684" w:type="dxa"/>
          </w:tcPr>
          <w:p w:rsidR="006C29B4" w:rsidRPr="00061756" w:rsidRDefault="006C29B4" w:rsidP="00C71AB5">
            <w:pPr>
              <w:ind w:hanging="7"/>
              <w:jc w:val="center"/>
            </w:pPr>
            <w:r w:rsidRPr="00061756">
              <w:t>2010</w:t>
            </w:r>
            <w:r w:rsidR="000127E2">
              <w:t xml:space="preserve"> </w:t>
            </w:r>
            <w:r w:rsidRPr="00061756">
              <w:t>- 2011 годы</w:t>
            </w:r>
          </w:p>
        </w:tc>
        <w:tc>
          <w:tcPr>
            <w:tcW w:w="2074" w:type="dxa"/>
          </w:tcPr>
          <w:p w:rsidR="006C29B4" w:rsidRPr="00061756" w:rsidRDefault="002865C0" w:rsidP="00C71AB5">
            <w:pPr>
              <w:jc w:val="center"/>
              <w:rPr>
                <w:b/>
              </w:rPr>
            </w:pPr>
            <w:r w:rsidRPr="00061756">
              <w:t>Л.М. Липсиц</w:t>
            </w:r>
          </w:p>
        </w:tc>
        <w:tc>
          <w:tcPr>
            <w:tcW w:w="5272" w:type="dxa"/>
          </w:tcPr>
          <w:p w:rsidR="0024782E" w:rsidRPr="00061756" w:rsidRDefault="000672DD" w:rsidP="000127E2">
            <w:pPr>
              <w:ind w:firstLine="490"/>
              <w:jc w:val="both"/>
            </w:pPr>
            <w:r w:rsidRPr="00061756">
              <w:t>Формирование благоприятн</w:t>
            </w:r>
            <w:r w:rsidR="00EE30D0" w:rsidRPr="00061756">
              <w:t>ых условий</w:t>
            </w:r>
            <w:r w:rsidRPr="00061756">
              <w:t xml:space="preserve"> для развития малого и среднего </w:t>
            </w:r>
            <w:r w:rsidR="00EE30D0" w:rsidRPr="00061756">
              <w:t xml:space="preserve">бизнеса в сфере автомобильных перевозок. </w:t>
            </w:r>
            <w:r w:rsidR="00302A4A" w:rsidRPr="00061756">
              <w:t>Повышение конкурентоспособности международных автоперевозчиков, применяющ</w:t>
            </w:r>
            <w:r w:rsidR="00662699" w:rsidRPr="00061756">
              <w:t>их упрощенную систему налогообло</w:t>
            </w:r>
            <w:r w:rsidR="00302A4A" w:rsidRPr="00061756">
              <w:t>жения</w:t>
            </w:r>
            <w:r w:rsidR="008F71C0" w:rsidRPr="00061756">
              <w:t>.</w:t>
            </w:r>
            <w:r w:rsidR="00EE30D0" w:rsidRPr="00061756">
              <w:t xml:space="preserve"> </w:t>
            </w:r>
            <w:r w:rsidR="0024782E" w:rsidRPr="00061756">
              <w:t>Повышение доли российских международных перевозчиков</w:t>
            </w:r>
            <w:r w:rsidR="0032140F" w:rsidRPr="00061756">
              <w:t xml:space="preserve"> –</w:t>
            </w:r>
            <w:r w:rsidR="00EE30D0" w:rsidRPr="00061756">
              <w:t xml:space="preserve"> </w:t>
            </w:r>
            <w:r w:rsidR="0032140F" w:rsidRPr="00061756">
              <w:t>экспортер</w:t>
            </w:r>
            <w:r w:rsidR="00EE30D0" w:rsidRPr="00061756">
              <w:t>ов транспортных услуг</w:t>
            </w:r>
            <w:r w:rsidR="00E73A81" w:rsidRPr="00061756">
              <w:t xml:space="preserve"> на рынке международных автомобильных перевозок России</w:t>
            </w:r>
          </w:p>
        </w:tc>
      </w:tr>
      <w:tr w:rsidR="006C29B4" w:rsidRPr="00061756" w:rsidTr="007A7CB4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6C29B4" w:rsidRPr="00061756" w:rsidRDefault="006C29B4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6C29B4" w:rsidRPr="00061756" w:rsidRDefault="006C29B4" w:rsidP="000127E2">
            <w:pPr>
              <w:ind w:firstLine="460"/>
              <w:jc w:val="both"/>
            </w:pPr>
            <w:r w:rsidRPr="00061756">
              <w:t>Разработка предложений по государственной поддержке российских организаций внутреннего водного транспорта на осуществление деятельности в межнавигационный период</w:t>
            </w:r>
          </w:p>
        </w:tc>
        <w:tc>
          <w:tcPr>
            <w:tcW w:w="1684" w:type="dxa"/>
          </w:tcPr>
          <w:p w:rsidR="006C29B4" w:rsidRPr="00061756" w:rsidRDefault="006C29B4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6C29B4" w:rsidRPr="00061756" w:rsidRDefault="00833D59" w:rsidP="00C71AB5">
            <w:pPr>
              <w:jc w:val="center"/>
            </w:pPr>
            <w:r w:rsidRPr="00061756">
              <w:t>А.Ю. Клявин</w:t>
            </w:r>
          </w:p>
          <w:p w:rsidR="006C29B4" w:rsidRPr="00061756" w:rsidRDefault="006C29B4" w:rsidP="00C71AB5">
            <w:pPr>
              <w:jc w:val="center"/>
            </w:pPr>
          </w:p>
        </w:tc>
        <w:tc>
          <w:tcPr>
            <w:tcW w:w="5272" w:type="dxa"/>
          </w:tcPr>
          <w:p w:rsidR="006C29B4" w:rsidRPr="00061756" w:rsidRDefault="00787EBA" w:rsidP="000127E2">
            <w:pPr>
              <w:tabs>
                <w:tab w:val="left" w:pos="1103"/>
              </w:tabs>
              <w:ind w:firstLine="490"/>
              <w:jc w:val="both"/>
            </w:pPr>
            <w:r w:rsidRPr="00061756">
              <w:t>Создание</w:t>
            </w:r>
            <w:r w:rsidR="00DA4363" w:rsidRPr="00061756">
              <w:t xml:space="preserve"> благоприятных условий</w:t>
            </w:r>
            <w:r w:rsidRPr="00061756">
              <w:t xml:space="preserve"> для повышения финансовой устойчивости предприятий малого и среднего бизнеса в сфере</w:t>
            </w:r>
            <w:r w:rsidR="00EE30D0" w:rsidRPr="00061756">
              <w:t xml:space="preserve"> внутреннего водного транспорта</w:t>
            </w:r>
          </w:p>
        </w:tc>
      </w:tr>
      <w:tr w:rsidR="006C29B4" w:rsidRPr="00061756" w:rsidTr="007A7CB4">
        <w:tblPrEx>
          <w:tblCellMar>
            <w:top w:w="0" w:type="dxa"/>
            <w:bottom w:w="0" w:type="dxa"/>
          </w:tblCellMar>
        </w:tblPrEx>
        <w:trPr>
          <w:trHeight w:val="1899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6C29B4" w:rsidRPr="00061756" w:rsidRDefault="006C29B4" w:rsidP="0024301B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6C29B4" w:rsidRPr="00061756" w:rsidRDefault="006C29B4" w:rsidP="000127E2">
            <w:pPr>
              <w:ind w:firstLine="460"/>
              <w:jc w:val="both"/>
            </w:pPr>
            <w:r w:rsidRPr="00061756">
              <w:t>Подготовка предложений по государственной поддержке (</w:t>
            </w:r>
            <w:r w:rsidRPr="00061756">
              <w:rPr>
                <w:bCs/>
              </w:rPr>
              <w:t>субсидированию</w:t>
            </w:r>
            <w:r w:rsidRPr="00061756">
              <w:t xml:space="preserve">) приобретения (замены) магистральных тягачей категории </w:t>
            </w:r>
            <w:r w:rsidRPr="00061756">
              <w:rPr>
                <w:bCs/>
              </w:rPr>
              <w:t>Евро 3</w:t>
            </w:r>
            <w:r w:rsidRPr="00061756">
              <w:t xml:space="preserve"> и выше отечественного производства  малыми  и средними предприятиями, включая микропредприятия и индивидуальных предпринимателей</w:t>
            </w:r>
          </w:p>
        </w:tc>
        <w:tc>
          <w:tcPr>
            <w:tcW w:w="1684" w:type="dxa"/>
          </w:tcPr>
          <w:p w:rsidR="006C29B4" w:rsidRPr="00061756" w:rsidRDefault="006C29B4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6C29B4" w:rsidRPr="00061756" w:rsidRDefault="002865C0" w:rsidP="00C71AB5">
            <w:pPr>
              <w:jc w:val="center"/>
            </w:pPr>
            <w:r w:rsidRPr="00061756">
              <w:t>Л.М. Липсиц</w:t>
            </w:r>
            <w:r w:rsidR="006C29B4" w:rsidRPr="00061756">
              <w:t>,</w:t>
            </w:r>
          </w:p>
          <w:p w:rsidR="00833D59" w:rsidRPr="00061756" w:rsidRDefault="00C71AB5" w:rsidP="00C71AB5">
            <w:pPr>
              <w:jc w:val="center"/>
            </w:pPr>
            <w:r w:rsidRPr="00061756">
              <w:t>Т.В. Горбачик</w:t>
            </w:r>
          </w:p>
          <w:p w:rsidR="006C29B4" w:rsidRPr="00061756" w:rsidRDefault="006C29B4" w:rsidP="00C71AB5">
            <w:pPr>
              <w:jc w:val="center"/>
            </w:pPr>
          </w:p>
        </w:tc>
        <w:tc>
          <w:tcPr>
            <w:tcW w:w="5272" w:type="dxa"/>
          </w:tcPr>
          <w:p w:rsidR="006C29B4" w:rsidRPr="00061756" w:rsidRDefault="00E73A81" w:rsidP="000127E2">
            <w:pPr>
              <w:tabs>
                <w:tab w:val="left" w:pos="1103"/>
              </w:tabs>
              <w:ind w:firstLine="490"/>
              <w:jc w:val="both"/>
            </w:pPr>
            <w:r w:rsidRPr="00061756">
              <w:t>Создание благоприятных условий для о</w:t>
            </w:r>
            <w:r w:rsidR="007721AE" w:rsidRPr="00061756">
              <w:t>бновлени</w:t>
            </w:r>
            <w:r w:rsidRPr="00061756">
              <w:t>я</w:t>
            </w:r>
            <w:r w:rsidR="007721AE" w:rsidRPr="00061756">
              <w:t xml:space="preserve"> подвижного состава</w:t>
            </w:r>
            <w:r w:rsidRPr="00061756">
              <w:t xml:space="preserve"> субъектами малого и среднего предпринимательства</w:t>
            </w:r>
            <w:r w:rsidR="007721AE" w:rsidRPr="00061756">
              <w:t xml:space="preserve"> и с</w:t>
            </w:r>
            <w:r w:rsidR="00EE30D0" w:rsidRPr="00061756">
              <w:t>нижени</w:t>
            </w:r>
            <w:r w:rsidR="005825C6" w:rsidRPr="00061756">
              <w:t>я</w:t>
            </w:r>
            <w:r w:rsidR="00EE30D0" w:rsidRPr="00061756">
              <w:t xml:space="preserve"> вредного воздействия автотранспорта на окружающую среду</w:t>
            </w:r>
          </w:p>
        </w:tc>
      </w:tr>
      <w:tr w:rsidR="00302A4A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302A4A" w:rsidRPr="00061756" w:rsidRDefault="00302A4A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302A4A" w:rsidRPr="00061756" w:rsidRDefault="00546FFF" w:rsidP="000127E2">
            <w:pPr>
              <w:ind w:firstLine="460"/>
              <w:jc w:val="both"/>
            </w:pPr>
            <w:r>
              <w:t>Разработка и внесение в установленном порядке в Правительство Российской Федерации проекта</w:t>
            </w:r>
            <w:r w:rsidR="00302A4A" w:rsidRPr="00061756">
              <w:t xml:space="preserve"> федерального закона «Об организации регулярных перевозок пассажиров и багажа автомобильным транспортом по межрегиональным маршрутам  и о внесении изменений в отдельные законодательные акты Российской Федерации»</w:t>
            </w:r>
          </w:p>
        </w:tc>
        <w:tc>
          <w:tcPr>
            <w:tcW w:w="1684" w:type="dxa"/>
          </w:tcPr>
          <w:p w:rsidR="00302A4A" w:rsidRPr="00061756" w:rsidRDefault="00302A4A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302A4A" w:rsidRPr="00061756" w:rsidRDefault="002865C0" w:rsidP="00C71AB5">
            <w:pPr>
              <w:jc w:val="center"/>
            </w:pPr>
            <w:r w:rsidRPr="00061756">
              <w:t>Л.М. Липсиц</w:t>
            </w:r>
          </w:p>
        </w:tc>
        <w:tc>
          <w:tcPr>
            <w:tcW w:w="5272" w:type="dxa"/>
          </w:tcPr>
          <w:p w:rsidR="00E85AD2" w:rsidRPr="00061756" w:rsidRDefault="00EE30D0" w:rsidP="000127E2">
            <w:pPr>
              <w:ind w:firstLine="490"/>
              <w:jc w:val="both"/>
            </w:pPr>
            <w:r w:rsidRPr="00061756">
              <w:t>Повышение доступности и качества транспортных услуг для населения</w:t>
            </w:r>
          </w:p>
        </w:tc>
      </w:tr>
      <w:tr w:rsidR="00302A4A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302A4A" w:rsidRPr="00061756" w:rsidRDefault="00302A4A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302A4A" w:rsidRPr="00061756" w:rsidRDefault="00302A4A" w:rsidP="000127E2">
            <w:pPr>
              <w:ind w:firstLine="460"/>
              <w:jc w:val="both"/>
            </w:pPr>
            <w:r w:rsidRPr="00061756">
              <w:t xml:space="preserve">Разработка предложений по созданию системы транспортного обслуживания лиц </w:t>
            </w:r>
            <w:r w:rsidRPr="00061756">
              <w:rPr>
                <w:bCs/>
              </w:rPr>
              <w:t>с ограниченной подвижностью на городском пассажирском транспорте</w:t>
            </w:r>
          </w:p>
        </w:tc>
        <w:tc>
          <w:tcPr>
            <w:tcW w:w="1684" w:type="dxa"/>
          </w:tcPr>
          <w:p w:rsidR="00302A4A" w:rsidRPr="00061756" w:rsidRDefault="00302A4A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302A4A" w:rsidRPr="00061756" w:rsidRDefault="002865C0" w:rsidP="00C71AB5">
            <w:pPr>
              <w:jc w:val="center"/>
            </w:pPr>
            <w:r w:rsidRPr="00061756">
              <w:t>Л.М. Липсиц</w:t>
            </w:r>
          </w:p>
          <w:p w:rsidR="00302A4A" w:rsidRPr="00061756" w:rsidRDefault="00302A4A" w:rsidP="00C71AB5">
            <w:pPr>
              <w:jc w:val="center"/>
            </w:pPr>
          </w:p>
        </w:tc>
        <w:tc>
          <w:tcPr>
            <w:tcW w:w="5272" w:type="dxa"/>
          </w:tcPr>
          <w:p w:rsidR="00302A4A" w:rsidRPr="00061756" w:rsidRDefault="00B33051" w:rsidP="000127E2">
            <w:pPr>
              <w:ind w:firstLine="490"/>
              <w:jc w:val="both"/>
            </w:pPr>
            <w:r w:rsidRPr="00061756">
              <w:rPr>
                <w:spacing w:val="-4"/>
              </w:rPr>
              <w:t xml:space="preserve">Повышение доступности </w:t>
            </w:r>
            <w:r w:rsidR="00B51D9A" w:rsidRPr="00061756">
              <w:rPr>
                <w:spacing w:val="-4"/>
              </w:rPr>
              <w:t xml:space="preserve"> и качества </w:t>
            </w:r>
            <w:r w:rsidRPr="00061756">
              <w:rPr>
                <w:spacing w:val="-4"/>
              </w:rPr>
              <w:t xml:space="preserve">транспортных услуг для </w:t>
            </w:r>
            <w:r w:rsidR="0039738D" w:rsidRPr="00061756">
              <w:rPr>
                <w:spacing w:val="-4"/>
              </w:rPr>
              <w:t>лиц с ограниченной подвижностью</w:t>
            </w:r>
          </w:p>
        </w:tc>
      </w:tr>
      <w:tr w:rsidR="00302A4A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302A4A" w:rsidRPr="00061756" w:rsidRDefault="00302A4A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302A4A" w:rsidRPr="00061756" w:rsidRDefault="00302A4A" w:rsidP="000127E2">
            <w:pPr>
              <w:ind w:firstLine="460"/>
              <w:jc w:val="both"/>
            </w:pPr>
            <w:r w:rsidRPr="00061756">
              <w:t xml:space="preserve">Разработка и утверждение </w:t>
            </w:r>
            <w:r w:rsidRPr="00061756">
              <w:rPr>
                <w:bCs/>
              </w:rPr>
              <w:t>технических регламентов</w:t>
            </w:r>
            <w:r w:rsidR="002865C0" w:rsidRPr="00061756">
              <w:rPr>
                <w:bCs/>
              </w:rPr>
              <w:t xml:space="preserve"> «О требованиях к безопасности автомобильных дорог при их эксплуатации»</w:t>
            </w:r>
            <w:r w:rsidR="007A7CB4">
              <w:rPr>
                <w:bCs/>
              </w:rPr>
              <w:br/>
            </w:r>
            <w:r w:rsidR="002865C0" w:rsidRPr="00061756">
              <w:rPr>
                <w:bCs/>
              </w:rPr>
              <w:t>и «О требованиях к безопасности автомобильных дорог при проектировании, строительстве, реконструкции и капитальном ремонте»,</w:t>
            </w:r>
            <w:r w:rsidRPr="00061756">
              <w:t xml:space="preserve"> позволяющих заключать контракты </w:t>
            </w:r>
            <w:r w:rsidR="007A7CB4">
              <w:br/>
            </w:r>
            <w:r w:rsidRPr="00061756">
              <w:t>на отдельные виды работ, в том числе с привлечением субъектов малого предпринимательства</w:t>
            </w:r>
          </w:p>
        </w:tc>
        <w:tc>
          <w:tcPr>
            <w:tcW w:w="1684" w:type="dxa"/>
          </w:tcPr>
          <w:p w:rsidR="00302A4A" w:rsidRPr="00061756" w:rsidRDefault="00302A4A" w:rsidP="00C71AB5">
            <w:pPr>
              <w:ind w:hanging="7"/>
              <w:jc w:val="center"/>
            </w:pPr>
            <w:r w:rsidRPr="00061756">
              <w:t>201</w:t>
            </w:r>
            <w:r w:rsidR="002865C0" w:rsidRPr="00061756">
              <w:t>1</w:t>
            </w:r>
            <w:r w:rsidRPr="00061756">
              <w:t xml:space="preserve"> год</w:t>
            </w:r>
          </w:p>
        </w:tc>
        <w:tc>
          <w:tcPr>
            <w:tcW w:w="2074" w:type="dxa"/>
          </w:tcPr>
          <w:p w:rsidR="00302A4A" w:rsidRPr="00061756" w:rsidRDefault="00662699" w:rsidP="00C71AB5">
            <w:pPr>
              <w:jc w:val="center"/>
            </w:pPr>
            <w:r w:rsidRPr="00061756">
              <w:t>И.В. Костюченко</w:t>
            </w:r>
          </w:p>
        </w:tc>
        <w:tc>
          <w:tcPr>
            <w:tcW w:w="5272" w:type="dxa"/>
          </w:tcPr>
          <w:p w:rsidR="00302A4A" w:rsidRPr="00061756" w:rsidRDefault="002F4977" w:rsidP="000127E2">
            <w:pPr>
              <w:ind w:firstLine="490"/>
              <w:jc w:val="both"/>
            </w:pPr>
            <w:r w:rsidRPr="00061756">
              <w:t xml:space="preserve">Создание условий для </w:t>
            </w:r>
            <w:r w:rsidR="003B1282" w:rsidRPr="00061756">
              <w:t xml:space="preserve">развития </w:t>
            </w:r>
            <w:r w:rsidRPr="00061756">
              <w:t xml:space="preserve">малого предпринимательства в </w:t>
            </w:r>
            <w:r w:rsidR="003B1282" w:rsidRPr="00061756">
              <w:t>сфере дорожного хозяйства, снижение себестоимости и повышени</w:t>
            </w:r>
            <w:r w:rsidR="00546FFF">
              <w:t>е</w:t>
            </w:r>
            <w:r w:rsidR="003B1282" w:rsidRPr="00061756">
              <w:t xml:space="preserve"> качества выполняемых работ</w:t>
            </w:r>
          </w:p>
        </w:tc>
      </w:tr>
      <w:tr w:rsidR="00302A4A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302A4A" w:rsidRPr="00061756" w:rsidRDefault="00302A4A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302A4A" w:rsidRPr="00061756" w:rsidRDefault="00546FFF" w:rsidP="000127E2">
            <w:pPr>
              <w:ind w:firstLine="460"/>
              <w:jc w:val="both"/>
            </w:pPr>
            <w:r>
              <w:t>Разработка</w:t>
            </w:r>
            <w:r w:rsidR="00647D0D">
              <w:t xml:space="preserve"> и внесение в установленном порядке в Правительство Российской Федерации </w:t>
            </w:r>
            <w:r>
              <w:t>проекта</w:t>
            </w:r>
            <w:r w:rsidR="00302A4A" w:rsidRPr="00061756">
              <w:t xml:space="preserve"> </w:t>
            </w:r>
            <w:r>
              <w:t xml:space="preserve">постановления о </w:t>
            </w:r>
            <w:r w:rsidR="00302A4A" w:rsidRPr="00061756">
              <w:t>внесени</w:t>
            </w:r>
            <w:r>
              <w:t>и</w:t>
            </w:r>
            <w:r w:rsidR="00302A4A" w:rsidRPr="00061756">
              <w:t xml:space="preserve"> изменений в постановление Правительства Российской Федерации от 16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302A4A" w:rsidRPr="00061756">
                <w:t>2001 г</w:t>
              </w:r>
            </w:smartTag>
            <w:r w:rsidR="00302A4A" w:rsidRPr="00061756">
              <w:t>. N 730 «Об утверждении положения о допуске российских перевозчиков к осуществлению международных автомобильных перевозок»</w:t>
            </w:r>
            <w:r w:rsidR="00647D0D">
              <w:t xml:space="preserve"> (в ред. постановления Правительства Российской Федерации от 23.11.2009 № 950)</w:t>
            </w:r>
          </w:p>
        </w:tc>
        <w:tc>
          <w:tcPr>
            <w:tcW w:w="1684" w:type="dxa"/>
          </w:tcPr>
          <w:p w:rsidR="00302A4A" w:rsidRPr="00061756" w:rsidRDefault="00302A4A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302A4A" w:rsidRPr="00061756" w:rsidRDefault="002865C0" w:rsidP="00C71AB5">
            <w:pPr>
              <w:jc w:val="center"/>
            </w:pPr>
            <w:r w:rsidRPr="00061756">
              <w:t>Л.М. Липсиц</w:t>
            </w:r>
          </w:p>
        </w:tc>
        <w:tc>
          <w:tcPr>
            <w:tcW w:w="5272" w:type="dxa"/>
          </w:tcPr>
          <w:p w:rsidR="00302A4A" w:rsidRPr="00061756" w:rsidRDefault="00302A4A" w:rsidP="000127E2">
            <w:pPr>
              <w:ind w:firstLine="490"/>
              <w:jc w:val="both"/>
            </w:pPr>
            <w:r w:rsidRPr="00061756">
              <w:t>Повышение конкурентоспособности субъектов малого предпринимательства</w:t>
            </w:r>
            <w:r w:rsidR="00045B2A" w:rsidRPr="00061756">
              <w:t>, осуществляющих экспорт транспортных услуг</w:t>
            </w:r>
            <w:r w:rsidRPr="00061756">
              <w:t xml:space="preserve"> на рынке международных перевозок</w:t>
            </w:r>
            <w:r w:rsidR="003B1282" w:rsidRPr="00061756">
              <w:t>, у</w:t>
            </w:r>
            <w:r w:rsidRPr="00061756">
              <w:t>величение их доли в объеме услуг</w:t>
            </w:r>
          </w:p>
        </w:tc>
      </w:tr>
      <w:tr w:rsidR="00302A4A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302A4A" w:rsidRPr="00061756" w:rsidRDefault="00302A4A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302A4A" w:rsidRPr="00061756" w:rsidRDefault="00302A4A" w:rsidP="000127E2">
            <w:pPr>
              <w:ind w:firstLine="460"/>
              <w:jc w:val="both"/>
            </w:pPr>
            <w:r w:rsidRPr="00061756">
              <w:t xml:space="preserve">Разработка предложений по мерам, стимулирующим развитие малых и средних компаний, оказывающих услуги </w:t>
            </w:r>
            <w:r w:rsidRPr="00061756">
              <w:rPr>
                <w:bCs/>
              </w:rPr>
              <w:t>придорожного сервиса</w:t>
            </w:r>
          </w:p>
        </w:tc>
        <w:tc>
          <w:tcPr>
            <w:tcW w:w="1684" w:type="dxa"/>
          </w:tcPr>
          <w:p w:rsidR="00302A4A" w:rsidRPr="00061756" w:rsidRDefault="00302A4A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302A4A" w:rsidRPr="00061756" w:rsidRDefault="00662699" w:rsidP="00C71AB5">
            <w:pPr>
              <w:jc w:val="center"/>
            </w:pPr>
            <w:r w:rsidRPr="00061756">
              <w:t>И.В. Костюченко</w:t>
            </w:r>
          </w:p>
        </w:tc>
        <w:tc>
          <w:tcPr>
            <w:tcW w:w="5272" w:type="dxa"/>
          </w:tcPr>
          <w:p w:rsidR="00302A4A" w:rsidRPr="00061756" w:rsidRDefault="00777B60" w:rsidP="000127E2">
            <w:pPr>
              <w:ind w:firstLine="490"/>
              <w:jc w:val="both"/>
            </w:pPr>
            <w:r w:rsidRPr="00061756">
              <w:t xml:space="preserve">Создание условий </w:t>
            </w:r>
            <w:r w:rsidR="003B1282" w:rsidRPr="00061756">
              <w:t>развития</w:t>
            </w:r>
            <w:r w:rsidR="00152854" w:rsidRPr="00061756">
              <w:t xml:space="preserve"> малого и среднего бизнеса в сфере придорожного сервиса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7D5BC4" w:rsidP="000127E2">
            <w:pPr>
              <w:ind w:firstLine="460"/>
              <w:jc w:val="both"/>
            </w:pPr>
            <w:r w:rsidRPr="00061756">
              <w:t>Создание нормативно-правового поля, обеспечивающего условия  развития малого и среднего предпринимательства в многофункциональных зонах дорожного сервиса</w:t>
            </w:r>
            <w:r w:rsidRPr="00061756">
              <w:rPr>
                <w:rStyle w:val="a4"/>
              </w:rPr>
              <w:t xml:space="preserve"> </w:t>
            </w:r>
            <w:r w:rsidR="008A0487" w:rsidRPr="00061756">
              <w:rPr>
                <w:rStyle w:val="a4"/>
              </w:rPr>
              <w:footnoteReference w:id="1"/>
            </w:r>
          </w:p>
        </w:tc>
        <w:tc>
          <w:tcPr>
            <w:tcW w:w="1684" w:type="dxa"/>
          </w:tcPr>
          <w:p w:rsidR="008A0487" w:rsidRPr="00061756" w:rsidRDefault="008A0487" w:rsidP="008A0487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8A0487" w:rsidRPr="00061756" w:rsidRDefault="008A0487" w:rsidP="008A0487">
            <w:pPr>
              <w:jc w:val="center"/>
            </w:pPr>
            <w:r w:rsidRPr="00061756">
              <w:t>И.В. Костюченко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490"/>
              <w:jc w:val="both"/>
            </w:pPr>
            <w:r w:rsidRPr="00061756">
              <w:t>Увеличение доли и повышение конкурентоспособности малого и среднего бизнеса при выполнении отдельных вид</w:t>
            </w:r>
            <w:r w:rsidR="007D5BC4" w:rsidRPr="00061756">
              <w:t xml:space="preserve">ов </w:t>
            </w:r>
            <w:r w:rsidRPr="00061756">
              <w:t>работ в зонах</w:t>
            </w:r>
            <w:r w:rsidR="003B1282" w:rsidRPr="00061756">
              <w:t xml:space="preserve"> придорожного сервиса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 xml:space="preserve">Разработка предложений по созданию условий субъектам малого и среднего предпринимательства </w:t>
            </w:r>
            <w:r w:rsidR="00E73A81" w:rsidRPr="00061756">
              <w:t xml:space="preserve">для </w:t>
            </w:r>
            <w:r w:rsidRPr="00061756">
              <w:t>приобретени</w:t>
            </w:r>
            <w:r w:rsidR="005825C6" w:rsidRPr="00061756">
              <w:t>я</w:t>
            </w:r>
            <w:r w:rsidRPr="00061756">
              <w:t xml:space="preserve"> основных сре</w:t>
            </w:r>
            <w:proofErr w:type="gramStart"/>
            <w:r w:rsidRPr="00061756">
              <w:t>дств с ц</w:t>
            </w:r>
            <w:proofErr w:type="gramEnd"/>
            <w:r w:rsidRPr="00061756">
              <w:t>елью последующего осуществления деятельности на водном транспорте (на основе индивидуального предпринимательства) с соответствующим введением платы за патент вместо уплаты налогов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А.Ю. Клявин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490"/>
              <w:jc w:val="both"/>
            </w:pPr>
            <w:r w:rsidRPr="00061756">
              <w:t>Создание благоприятных условий  для разв</w:t>
            </w:r>
            <w:r w:rsidR="003B1282" w:rsidRPr="00061756">
              <w:t xml:space="preserve">ития малого и среднего бизнеса на </w:t>
            </w:r>
            <w:r w:rsidRPr="00061756">
              <w:t>внутренне</w:t>
            </w:r>
            <w:r w:rsidR="003B1282" w:rsidRPr="00061756">
              <w:t>м</w:t>
            </w:r>
            <w:r w:rsidRPr="00061756">
              <w:t xml:space="preserve"> водно</w:t>
            </w:r>
            <w:r w:rsidR="003B1282" w:rsidRPr="00061756">
              <w:t>м</w:t>
            </w:r>
            <w:r w:rsidRPr="00061756">
              <w:t xml:space="preserve"> транспорт</w:t>
            </w:r>
            <w:r w:rsidR="003B1282" w:rsidRPr="00061756">
              <w:t>е и с</w:t>
            </w:r>
            <w:r w:rsidRPr="00061756">
              <w:t>нижение издержек субъектов малого и среднего предпринимательства за счет внедрения патентной системы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 xml:space="preserve">Разработка предложений </w:t>
            </w:r>
            <w:r w:rsidR="00546FFF">
              <w:t>по</w:t>
            </w:r>
            <w:r w:rsidRPr="00061756">
              <w:t xml:space="preserve"> внесени</w:t>
            </w:r>
            <w:r w:rsidR="00546FFF">
              <w:t>ю</w:t>
            </w:r>
            <w:r w:rsidRPr="00061756">
              <w:t xml:space="preserve"> изменений в </w:t>
            </w:r>
            <w:r w:rsidRPr="00061756">
              <w:rPr>
                <w:bCs/>
              </w:rPr>
              <w:t xml:space="preserve">законодательные акты Российской Федерации </w:t>
            </w:r>
            <w:r w:rsidRPr="00061756">
              <w:t xml:space="preserve">в части установления таможенной пошлины в размере 0%  на самолеты и прочие летательные аппараты с массой </w:t>
            </w:r>
            <w:r w:rsidRPr="00061756">
              <w:rPr>
                <w:bCs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061756">
                <w:rPr>
                  <w:bCs/>
                </w:rPr>
                <w:t>2000 кг</w:t>
              </w:r>
            </w:smartTag>
            <w:r w:rsidRPr="00061756">
              <w:t xml:space="preserve"> 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20</w:t>
            </w:r>
            <w:r w:rsidR="00B6744B">
              <w:t>1</w:t>
            </w:r>
            <w:r w:rsidRPr="00061756">
              <w:t>0</w:t>
            </w:r>
            <w:r w:rsidR="000127E2">
              <w:t xml:space="preserve"> </w:t>
            </w:r>
            <w:r w:rsidRPr="00061756">
              <w:t>-</w:t>
            </w:r>
            <w:r w:rsidR="000127E2">
              <w:t xml:space="preserve"> </w:t>
            </w:r>
            <w:r w:rsidRPr="00061756">
              <w:t>201</w:t>
            </w:r>
            <w:r w:rsidR="00B6744B">
              <w:t>1</w:t>
            </w:r>
            <w:r w:rsidRPr="00061756">
              <w:t xml:space="preserve"> годы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В.Н. Тасун</w:t>
            </w:r>
          </w:p>
        </w:tc>
        <w:tc>
          <w:tcPr>
            <w:tcW w:w="5272" w:type="dxa"/>
          </w:tcPr>
          <w:p w:rsidR="008A0487" w:rsidRPr="00061756" w:rsidRDefault="003B1282" w:rsidP="000127E2">
            <w:pPr>
              <w:ind w:firstLine="490"/>
              <w:jc w:val="both"/>
            </w:pPr>
            <w:r w:rsidRPr="00061756">
              <w:t xml:space="preserve">Развитие малой авиации. </w:t>
            </w:r>
            <w:r w:rsidR="008A0487" w:rsidRPr="00061756">
              <w:t xml:space="preserve">Повышение конкурентоспособности субъектов малого предпринимательства на рынке воздушных перевозок малой авиации за счет обновления </w:t>
            </w:r>
            <w:r w:rsidR="007721AE" w:rsidRPr="00061756">
              <w:t xml:space="preserve">парка </w:t>
            </w:r>
            <w:r w:rsidR="008A0487" w:rsidRPr="00061756">
              <w:t>самолетов</w:t>
            </w:r>
            <w:r w:rsidRPr="00061756">
              <w:t xml:space="preserve"> и прочих летательных аппаратов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 xml:space="preserve">Внесение изменений в приказы Министерства транспорта Российской Федерации, регулирующие правила взимания </w:t>
            </w:r>
            <w:r w:rsidR="00B6744B">
              <w:t>платы</w:t>
            </w:r>
            <w:r w:rsidRPr="00061756">
              <w:t xml:space="preserve"> при продаже воздушных перевозок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В.Н. Тасун</w:t>
            </w:r>
          </w:p>
        </w:tc>
        <w:tc>
          <w:tcPr>
            <w:tcW w:w="5272" w:type="dxa"/>
          </w:tcPr>
          <w:p w:rsidR="008A0487" w:rsidRPr="00061756" w:rsidRDefault="007721AE" w:rsidP="000127E2">
            <w:pPr>
              <w:ind w:firstLine="490"/>
              <w:jc w:val="both"/>
            </w:pPr>
            <w:r w:rsidRPr="00061756">
              <w:t>Создание условий для развития</w:t>
            </w:r>
            <w:r w:rsidR="008A0487" w:rsidRPr="00061756">
              <w:t xml:space="preserve"> малого предпринимательства </w:t>
            </w:r>
            <w:r w:rsidRPr="00061756">
              <w:t>в сфере</w:t>
            </w:r>
            <w:r w:rsidR="008A0487" w:rsidRPr="00061756">
              <w:t xml:space="preserve"> воздушных перевозок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Подготовка предложений по созданию условий для развития малого бизнеса в сфере авиационных работ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2011 год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В.Н. Тасун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490"/>
              <w:jc w:val="both"/>
            </w:pPr>
            <w:r w:rsidRPr="00061756">
              <w:t xml:space="preserve">Создание благоприятных условий для </w:t>
            </w:r>
            <w:r w:rsidR="003B1282" w:rsidRPr="00061756">
              <w:t>развития</w:t>
            </w:r>
            <w:r w:rsidRPr="00061756">
              <w:t xml:space="preserve"> предприятий малого и среднего бизнеса в сфере </w:t>
            </w:r>
            <w:r w:rsidR="00546FFF">
              <w:t>авиационных работ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 xml:space="preserve">Разработка </w:t>
            </w:r>
            <w:r w:rsidR="005B4205">
              <w:t>предложений</w:t>
            </w:r>
            <w:r w:rsidRPr="00061756">
              <w:t xml:space="preserve"> по субконтрактации в транспортном комплексе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2010</w:t>
            </w:r>
            <w:r w:rsidR="000127E2">
              <w:t xml:space="preserve"> </w:t>
            </w:r>
            <w:r w:rsidRPr="00061756">
              <w:t>-</w:t>
            </w:r>
            <w:r w:rsidR="000127E2">
              <w:t xml:space="preserve"> </w:t>
            </w:r>
            <w:r w:rsidRPr="00061756">
              <w:t>2011 годы</w:t>
            </w:r>
          </w:p>
        </w:tc>
        <w:tc>
          <w:tcPr>
            <w:tcW w:w="2074" w:type="dxa"/>
          </w:tcPr>
          <w:p w:rsidR="008A0487" w:rsidRPr="00061756" w:rsidRDefault="00EA6AB8" w:rsidP="00C71AB5">
            <w:pPr>
              <w:jc w:val="center"/>
            </w:pPr>
            <w:r w:rsidRPr="00061756">
              <w:t>А.К. Семёнов</w:t>
            </w:r>
            <w:r w:rsidR="00EB6F09" w:rsidRPr="00061756">
              <w:t>,</w:t>
            </w:r>
            <w:r w:rsidR="00EB6F09" w:rsidRPr="00061756">
              <w:br/>
            </w:r>
            <w:r w:rsidR="008A0487" w:rsidRPr="00061756">
              <w:t xml:space="preserve">А.Ю. Клявин, </w:t>
            </w:r>
            <w:r w:rsidR="005E388A" w:rsidRPr="00061756">
              <w:br/>
            </w:r>
            <w:r w:rsidR="00B71244" w:rsidRPr="00061756">
              <w:t>С.Л. Тугаринов</w:t>
            </w:r>
            <w:r w:rsidR="007721AE" w:rsidRPr="00061756">
              <w:t>,</w:t>
            </w:r>
            <w:r w:rsidR="007721AE" w:rsidRPr="00061756">
              <w:br/>
            </w:r>
            <w:r w:rsidR="002865C0" w:rsidRPr="00061756">
              <w:t>Л.М. Липсиц</w:t>
            </w:r>
            <w:r w:rsidR="008A0487" w:rsidRPr="00061756">
              <w:t xml:space="preserve">, </w:t>
            </w:r>
            <w:r w:rsidR="007721AE" w:rsidRPr="00061756">
              <w:br/>
            </w:r>
            <w:r w:rsidR="008A0487" w:rsidRPr="00061756">
              <w:t>И.В. Костюченко, В.Н. Тасун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490"/>
              <w:jc w:val="both"/>
            </w:pPr>
            <w:r w:rsidRPr="00061756">
              <w:t>Создание благоприятных условий для увеличения доли предприятий малого и среднего бизнеса в объеме за</w:t>
            </w:r>
            <w:r w:rsidR="00EC6726" w:rsidRPr="00061756">
              <w:t>купок для государственных нужд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 xml:space="preserve">Разработка предложений, направленных на обеспечение соблюдения антимонопольного законодательства в сфере выполнения государственного и муниципального заказа на дорожно-ремонтные работы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2010 - 2011 годы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A0487" w:rsidRPr="00061756" w:rsidRDefault="008A0487" w:rsidP="00C71AB5">
            <w:pPr>
              <w:jc w:val="center"/>
            </w:pPr>
            <w:r w:rsidRPr="00061756">
              <w:t>И.В. Костюченко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8A0487" w:rsidRPr="00061756" w:rsidRDefault="008A0487" w:rsidP="000127E2">
            <w:pPr>
              <w:ind w:firstLine="490"/>
              <w:jc w:val="both"/>
            </w:pPr>
            <w:r w:rsidRPr="00061756">
              <w:t>Формирование конкурентной среды в целях оптимизации ресурсов и повышения качества дорожно-ремонтных работ.</w:t>
            </w:r>
          </w:p>
          <w:p w:rsidR="008A0487" w:rsidRPr="00061756" w:rsidRDefault="008A0487" w:rsidP="000127E2">
            <w:pPr>
              <w:ind w:firstLine="490"/>
              <w:jc w:val="both"/>
            </w:pPr>
            <w:r w:rsidRPr="00061756">
              <w:t xml:space="preserve">Создание благоприятных условий для увеличения доли предприятий малого и среднего бизнеса при размещении государственного и муниципального заказа на дорожно-ремонтные работы </w:t>
            </w:r>
          </w:p>
        </w:tc>
      </w:tr>
      <w:tr w:rsidR="002601FB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2601FB" w:rsidRPr="00061756" w:rsidRDefault="002601FB" w:rsidP="00DD1727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2601FB" w:rsidRPr="00061756" w:rsidRDefault="002601FB" w:rsidP="000127E2">
            <w:pPr>
              <w:ind w:firstLine="460"/>
              <w:jc w:val="both"/>
            </w:pPr>
            <w:r w:rsidRPr="00061756">
              <w:t>Разработка и утверждение Приказа Минтранса России «О порядке выдачи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грузов» и Приказа Минтранса России «О порядке установления постоянного маршрута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1684" w:type="dxa"/>
          </w:tcPr>
          <w:p w:rsidR="002601FB" w:rsidRPr="00061756" w:rsidRDefault="002601FB" w:rsidP="00DD1727">
            <w:pPr>
              <w:ind w:hanging="7"/>
              <w:jc w:val="center"/>
            </w:pPr>
            <w:r w:rsidRPr="00061756">
              <w:t>2010 год</w:t>
            </w:r>
          </w:p>
        </w:tc>
        <w:tc>
          <w:tcPr>
            <w:tcW w:w="2074" w:type="dxa"/>
          </w:tcPr>
          <w:p w:rsidR="002601FB" w:rsidRPr="00061756" w:rsidRDefault="002601FB" w:rsidP="00DD1727">
            <w:pPr>
              <w:jc w:val="center"/>
            </w:pPr>
            <w:r w:rsidRPr="00061756">
              <w:t xml:space="preserve">И.В. Костюченко, </w:t>
            </w:r>
          </w:p>
          <w:p w:rsidR="002601FB" w:rsidRPr="00061756" w:rsidRDefault="002601FB" w:rsidP="00DD1727">
            <w:pPr>
              <w:jc w:val="center"/>
            </w:pPr>
            <w:r w:rsidRPr="00061756">
              <w:t>А.А. Дружинин</w:t>
            </w:r>
          </w:p>
        </w:tc>
        <w:tc>
          <w:tcPr>
            <w:tcW w:w="5272" w:type="dxa"/>
          </w:tcPr>
          <w:p w:rsidR="002601FB" w:rsidRPr="00061756" w:rsidRDefault="002601FB" w:rsidP="000127E2">
            <w:pPr>
              <w:ind w:firstLine="490"/>
              <w:jc w:val="both"/>
            </w:pPr>
            <w:r w:rsidRPr="00061756">
              <w:t xml:space="preserve">Снижение административных барьеров при получении специальных разрешений для проезда по установленным постоянным маршрутам транспортных средств, осуществляющих перевозки тяжеловесных или крупногабаритных </w:t>
            </w:r>
            <w:r w:rsidR="007721AE" w:rsidRPr="00061756">
              <w:t>грузов по автомобильным дорогам</w:t>
            </w:r>
          </w:p>
        </w:tc>
      </w:tr>
      <w:tr w:rsidR="003B1282" w:rsidRPr="00061756" w:rsidTr="007A7CB4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5156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B1282" w:rsidRPr="00061756" w:rsidRDefault="003B1282" w:rsidP="003B1282">
            <w:pPr>
              <w:ind w:firstLine="408"/>
            </w:pPr>
            <w:r w:rsidRPr="00061756">
              <w:rPr>
                <w:b/>
                <w:lang w:val="en-US"/>
              </w:rPr>
              <w:t>II</w:t>
            </w:r>
            <w:r w:rsidRPr="00061756">
              <w:rPr>
                <w:b/>
              </w:rPr>
              <w:t>. Формирование инфраструктуры поддержки  субъектов малого и среднего предпринимательства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Мониторинг состояния и развития малого и среднего предпринимательства в транспортном комплексе</w:t>
            </w:r>
          </w:p>
        </w:tc>
        <w:tc>
          <w:tcPr>
            <w:tcW w:w="1684" w:type="dxa"/>
          </w:tcPr>
          <w:p w:rsidR="008A0487" w:rsidRPr="00061756" w:rsidRDefault="008A0487" w:rsidP="00A36765">
            <w:pPr>
              <w:ind w:left="-190" w:right="-142"/>
              <w:jc w:val="center"/>
            </w:pPr>
            <w:r w:rsidRPr="00061756">
              <w:t>Ежеквартально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Т.В. Горбачик,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 xml:space="preserve">А.Ю. Клявин, </w:t>
            </w:r>
            <w:r w:rsidR="005E388A" w:rsidRPr="00061756">
              <w:br/>
            </w:r>
            <w:r w:rsidR="00B71244" w:rsidRPr="00061756">
              <w:t>С.Л. Тугаринов</w:t>
            </w:r>
            <w:r w:rsidR="007721AE" w:rsidRPr="00061756">
              <w:t>,</w:t>
            </w:r>
            <w:r w:rsidR="007721AE" w:rsidRPr="00061756">
              <w:br/>
            </w:r>
            <w:r w:rsidR="002865C0" w:rsidRPr="00061756">
              <w:t>Л.М. Липсиц</w:t>
            </w:r>
            <w:r w:rsidRPr="00061756">
              <w:t xml:space="preserve">, </w:t>
            </w:r>
            <w:r w:rsidR="007721AE" w:rsidRPr="00061756">
              <w:br/>
              <w:t>И.В. Костюченко, В.Н. Тасун</w:t>
            </w:r>
          </w:p>
        </w:tc>
        <w:tc>
          <w:tcPr>
            <w:tcW w:w="5272" w:type="dxa"/>
          </w:tcPr>
          <w:p w:rsidR="008A0487" w:rsidRPr="00061756" w:rsidRDefault="003B1282" w:rsidP="000127E2">
            <w:pPr>
              <w:ind w:firstLine="565"/>
              <w:jc w:val="both"/>
            </w:pPr>
            <w:r w:rsidRPr="00061756">
              <w:t xml:space="preserve">Осуществление ежеквартального анализа </w:t>
            </w:r>
            <w:r w:rsidR="007721AE" w:rsidRPr="00061756">
              <w:t xml:space="preserve">состояния малого и среднего предпринимательства по данным </w:t>
            </w:r>
            <w:r w:rsidRPr="00061756">
              <w:t xml:space="preserve">статистической отчетности 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Разработка предложений по совершенствованию форм статистического наблюдения за субъектами малого и среднего предпринимательства в области морского и речного транспорта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 xml:space="preserve">А.Ю. Клявин, </w:t>
            </w:r>
            <w:r w:rsidRPr="00061756">
              <w:br/>
              <w:t>Т.В. Горбачик</w:t>
            </w:r>
          </w:p>
          <w:p w:rsidR="008A0487" w:rsidRPr="00061756" w:rsidRDefault="008A0487" w:rsidP="00C71AB5">
            <w:pPr>
              <w:jc w:val="center"/>
            </w:pPr>
          </w:p>
        </w:tc>
        <w:tc>
          <w:tcPr>
            <w:tcW w:w="5272" w:type="dxa"/>
          </w:tcPr>
          <w:p w:rsidR="008A0487" w:rsidRPr="00061756" w:rsidRDefault="007D5BC4" w:rsidP="000127E2">
            <w:pPr>
              <w:ind w:firstLine="565"/>
              <w:jc w:val="both"/>
            </w:pPr>
            <w:r w:rsidRPr="00061756">
              <w:t xml:space="preserve">Совершенствование форм статистического наблюдения за субъектами малого и </w:t>
            </w:r>
            <w:r w:rsidR="00EC6726" w:rsidRPr="00061756">
              <w:t xml:space="preserve">среднего предпринимательства  в </w:t>
            </w:r>
            <w:r w:rsidRPr="00061756">
              <w:t>области морского и речного транспорта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Разработка предложений по совершенствованию форм статистического наблюдения за субъектами малого и среднего предпринимательства в области автомобильного и городского пассажирского транспорта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8A0487" w:rsidRPr="00061756" w:rsidRDefault="002865C0" w:rsidP="00C71AB5">
            <w:pPr>
              <w:jc w:val="center"/>
            </w:pPr>
            <w:r w:rsidRPr="00061756">
              <w:t>Л.М. Липсиц</w:t>
            </w:r>
            <w:r w:rsidR="008A0487" w:rsidRPr="00061756">
              <w:t>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>Т.В. Горбачик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565"/>
              <w:jc w:val="both"/>
            </w:pPr>
            <w:r w:rsidRPr="00061756">
              <w:t>Совершенствование форм статистического наблюдения за субъектами малого и среднего предпринимательства в области автомобильного и горо</w:t>
            </w:r>
            <w:r w:rsidR="00EC6726" w:rsidRPr="00061756">
              <w:t>дского пассажирского транспорта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Разработка предложений по совершенствованию форм статистического наблюдения за субъектами малого и среднего предпринимательства в области дорожного хозяйства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И.В. Костюченко,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>Т.В. Горбачик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565"/>
              <w:jc w:val="both"/>
            </w:pPr>
            <w:r w:rsidRPr="00061756">
              <w:t>Совершенствование форм статистического наблюдения за субъектами малого и среднего предпринимательств</w:t>
            </w:r>
            <w:r w:rsidR="00EC6726" w:rsidRPr="00061756">
              <w:t>а в области дорожного хозяйства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Разработка предложений по совершенствованию форм статистического наблюдения за субъектами малого и среднего предпринимательства в области гражданской авиации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В.Н. Тасун,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>Т.В. Горбачик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565"/>
              <w:jc w:val="both"/>
            </w:pPr>
            <w:r w:rsidRPr="00061756">
              <w:t>Совершенствование форм статистического наблюдения за субъектами малого и среднего предпринимательств</w:t>
            </w:r>
            <w:r w:rsidR="00EC6726" w:rsidRPr="00061756">
              <w:t>а в области гражданской авиации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Разработка предложений по совершенствованию форм статистического наблюдения за субъектами малого и среднего предпринимательства в области железнодорожного транспорта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8A0487" w:rsidRPr="00061756" w:rsidRDefault="00B71244" w:rsidP="00C71AB5">
            <w:pPr>
              <w:jc w:val="center"/>
            </w:pPr>
            <w:r w:rsidRPr="00061756">
              <w:t>С.Л. Тугаринов</w:t>
            </w:r>
            <w:r w:rsidR="008A0487" w:rsidRPr="00061756">
              <w:t>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>Т.В. Горбачик</w:t>
            </w:r>
          </w:p>
        </w:tc>
        <w:tc>
          <w:tcPr>
            <w:tcW w:w="5272" w:type="dxa"/>
          </w:tcPr>
          <w:p w:rsidR="008A0487" w:rsidRPr="00061756" w:rsidRDefault="008A0487" w:rsidP="000127E2">
            <w:pPr>
              <w:ind w:firstLine="565"/>
              <w:jc w:val="both"/>
            </w:pPr>
            <w:r w:rsidRPr="00061756">
              <w:t>Совершенствование форм статистического наблюдения за субъектами малого и среднего предпринимательства в обла</w:t>
            </w:r>
            <w:r w:rsidR="00EC6726" w:rsidRPr="00061756">
              <w:t>сти железнодорожного транспорта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Мониторинг размещения государственно</w:t>
            </w:r>
            <w:r w:rsidR="007721AE" w:rsidRPr="00061756">
              <w:t xml:space="preserve">го заказа у субъектов малого </w:t>
            </w:r>
            <w:r w:rsidRPr="00061756">
              <w:t xml:space="preserve">предпринимательства </w:t>
            </w:r>
          </w:p>
        </w:tc>
        <w:tc>
          <w:tcPr>
            <w:tcW w:w="1684" w:type="dxa"/>
          </w:tcPr>
          <w:p w:rsidR="008A0487" w:rsidRPr="00061756" w:rsidRDefault="007721AE" w:rsidP="00A36765">
            <w:pPr>
              <w:ind w:left="-190" w:right="-142"/>
              <w:jc w:val="center"/>
            </w:pPr>
            <w:r w:rsidRPr="00061756">
              <w:t>Ежеквартально</w:t>
            </w:r>
          </w:p>
        </w:tc>
        <w:tc>
          <w:tcPr>
            <w:tcW w:w="2074" w:type="dxa"/>
          </w:tcPr>
          <w:p w:rsidR="008A0487" w:rsidRPr="00061756" w:rsidRDefault="008A0487" w:rsidP="00C71AB5">
            <w:pPr>
              <w:jc w:val="center"/>
            </w:pPr>
            <w:r w:rsidRPr="00061756">
              <w:t>Т.В. Горбачик,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>А.В. Крылов,</w:t>
            </w:r>
            <w:r w:rsidR="007721AE" w:rsidRPr="00061756">
              <w:t xml:space="preserve"> </w:t>
            </w:r>
            <w:r w:rsidR="005E388A" w:rsidRPr="00061756">
              <w:br/>
            </w:r>
            <w:r w:rsidRPr="00061756">
              <w:t>А.К. Семёнов</w:t>
            </w:r>
          </w:p>
        </w:tc>
        <w:tc>
          <w:tcPr>
            <w:tcW w:w="5272" w:type="dxa"/>
          </w:tcPr>
          <w:p w:rsidR="008A0487" w:rsidRPr="00061756" w:rsidRDefault="007721AE" w:rsidP="000127E2">
            <w:pPr>
              <w:ind w:firstLine="565"/>
              <w:jc w:val="both"/>
            </w:pPr>
            <w:r w:rsidRPr="00061756">
              <w:t xml:space="preserve">Увеличение доли малых </w:t>
            </w:r>
            <w:r w:rsidR="008A0487" w:rsidRPr="00061756">
              <w:t>предприятий</w:t>
            </w:r>
            <w:r w:rsidR="00BC49FD" w:rsidRPr="00061756">
              <w:t xml:space="preserve"> в объеме заказов для государственных нужд</w:t>
            </w:r>
          </w:p>
        </w:tc>
      </w:tr>
      <w:tr w:rsidR="008A0487" w:rsidRPr="00061756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Mar>
              <w:left w:w="0" w:type="dxa"/>
              <w:right w:w="0" w:type="dxa"/>
            </w:tcMar>
          </w:tcPr>
          <w:p w:rsidR="008A0487" w:rsidRPr="00061756" w:rsidRDefault="008A0487" w:rsidP="00DF117A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 xml:space="preserve">Разработка и внедрение в сети Интернет </w:t>
            </w:r>
            <w:r w:rsidR="00B10F79" w:rsidRPr="00061756">
              <w:t>интерактивного ресурса, позволяющего оказывать</w:t>
            </w:r>
            <w:r w:rsidRPr="00061756">
              <w:t xml:space="preserve"> консультационн</w:t>
            </w:r>
            <w:r w:rsidR="00546FFF">
              <w:t>ую поддержку</w:t>
            </w:r>
            <w:r w:rsidRPr="00061756">
              <w:t xml:space="preserve"> субъектам среднего и малого предпринимательства</w:t>
            </w:r>
          </w:p>
        </w:tc>
        <w:tc>
          <w:tcPr>
            <w:tcW w:w="1684" w:type="dxa"/>
          </w:tcPr>
          <w:p w:rsidR="008A0487" w:rsidRPr="00061756" w:rsidRDefault="008A0487" w:rsidP="00C71AB5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</w:tcPr>
          <w:p w:rsidR="00EC6726" w:rsidRPr="00061756" w:rsidRDefault="00EC6726" w:rsidP="00C71AB5">
            <w:pPr>
              <w:jc w:val="center"/>
            </w:pPr>
            <w:r w:rsidRPr="00061756">
              <w:t>А.К. Семёнов,</w:t>
            </w:r>
          </w:p>
          <w:p w:rsidR="008A0487" w:rsidRPr="00061756" w:rsidRDefault="008A0487" w:rsidP="00C71AB5">
            <w:pPr>
              <w:jc w:val="center"/>
            </w:pPr>
            <w:r w:rsidRPr="00061756">
              <w:t>А.В. Крылов,</w:t>
            </w:r>
            <w:r w:rsidR="00EC6726" w:rsidRPr="00061756">
              <w:t xml:space="preserve"> </w:t>
            </w:r>
            <w:r w:rsidR="005E388A" w:rsidRPr="00061756">
              <w:br/>
            </w:r>
            <w:r w:rsidRPr="00061756">
              <w:t xml:space="preserve">А.Ю. Клявин, </w:t>
            </w:r>
            <w:r w:rsidR="005E388A" w:rsidRPr="00061756">
              <w:br/>
            </w:r>
            <w:r w:rsidR="002865C0" w:rsidRPr="00061756">
              <w:t>Л.М. Липсиц</w:t>
            </w:r>
            <w:r w:rsidRPr="00061756">
              <w:t xml:space="preserve">, </w:t>
            </w:r>
            <w:r w:rsidR="00EC6726" w:rsidRPr="00061756">
              <w:br/>
            </w:r>
            <w:r w:rsidRPr="00061756">
              <w:t xml:space="preserve">И.В. Костюченко, В.Н. Тасун, </w:t>
            </w:r>
            <w:r w:rsidRPr="00061756">
              <w:br/>
            </w:r>
            <w:r w:rsidR="00B71244" w:rsidRPr="00061756">
              <w:t>С.Л. Тугаринов</w:t>
            </w:r>
            <w:r w:rsidRPr="00061756">
              <w:t>,</w:t>
            </w:r>
            <w:r w:rsidR="00EC6726" w:rsidRPr="00061756">
              <w:t xml:space="preserve"> </w:t>
            </w:r>
            <w:r w:rsidR="005E388A" w:rsidRPr="00061756">
              <w:br/>
            </w:r>
            <w:r w:rsidRPr="00061756">
              <w:t>А.В. Тихонов,</w:t>
            </w:r>
            <w:r w:rsidR="005E388A" w:rsidRPr="00061756">
              <w:br/>
            </w:r>
            <w:r w:rsidR="00EC6726" w:rsidRPr="00061756">
              <w:t>Т.В. Горбачик</w:t>
            </w:r>
          </w:p>
        </w:tc>
        <w:tc>
          <w:tcPr>
            <w:tcW w:w="5272" w:type="dxa"/>
          </w:tcPr>
          <w:p w:rsidR="008A0487" w:rsidRPr="00061756" w:rsidRDefault="00BC49FD" w:rsidP="000127E2">
            <w:pPr>
              <w:ind w:firstLine="565"/>
              <w:jc w:val="both"/>
            </w:pPr>
            <w:r w:rsidRPr="00061756">
              <w:t>Повышение уровня информированности субъектов малого и среднего предпринимательства</w:t>
            </w:r>
            <w:r w:rsidR="00EC6726" w:rsidRPr="00061756">
              <w:t>.</w:t>
            </w:r>
            <w:r w:rsidRPr="00061756">
              <w:t xml:space="preserve"> </w:t>
            </w:r>
            <w:r w:rsidR="00EC6726" w:rsidRPr="00061756">
              <w:t>Осуществление оперативного взаимодействия Минтранса России с субъектами малого и среднего предпринимательства в сфере транспорта</w:t>
            </w:r>
          </w:p>
        </w:tc>
      </w:tr>
      <w:tr w:rsidR="008A0487" w:rsidRPr="005E388A" w:rsidTr="007A7CB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0487" w:rsidRPr="00061756" w:rsidRDefault="008A0487" w:rsidP="00E42CA7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7" w:rsidRPr="00061756" w:rsidRDefault="008A0487" w:rsidP="000127E2">
            <w:pPr>
              <w:ind w:firstLine="460"/>
              <w:jc w:val="both"/>
            </w:pPr>
            <w:r w:rsidRPr="00061756">
              <w:t>Подготовка аналитического доклада «Состояние и проблемы развития  малого и среднего предпринимательства на транспорте»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7" w:rsidRPr="00061756" w:rsidRDefault="008A0487" w:rsidP="00E42CA7">
            <w:pPr>
              <w:ind w:hanging="7"/>
              <w:jc w:val="center"/>
            </w:pPr>
            <w:r w:rsidRPr="00061756"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7" w:rsidRPr="00061756" w:rsidRDefault="008A0487" w:rsidP="00E42CA7">
            <w:pPr>
              <w:jc w:val="center"/>
            </w:pPr>
            <w:r w:rsidRPr="00061756">
              <w:t>Т.В. Горбачик</w:t>
            </w:r>
          </w:p>
          <w:p w:rsidR="008A0487" w:rsidRPr="00061756" w:rsidRDefault="008A0487" w:rsidP="00E42CA7">
            <w:p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7" w:rsidRPr="005E388A" w:rsidRDefault="008A0487" w:rsidP="000127E2">
            <w:pPr>
              <w:ind w:firstLine="565"/>
              <w:jc w:val="both"/>
            </w:pPr>
            <w:r w:rsidRPr="00061756">
              <w:t>Мониторинг состояния развития малого и среднего предпринимате</w:t>
            </w:r>
            <w:r w:rsidR="00EC6726" w:rsidRPr="00061756">
              <w:t>льства в транспортном комплексе с целью принятия качественных управленческих решений и повышения</w:t>
            </w:r>
            <w:r w:rsidRPr="00061756">
              <w:t xml:space="preserve"> эффективн</w:t>
            </w:r>
            <w:r w:rsidR="00EC6726" w:rsidRPr="00061756">
              <w:t>ости мер государственной поддержки</w:t>
            </w:r>
          </w:p>
        </w:tc>
      </w:tr>
    </w:tbl>
    <w:p w:rsidR="00105F31" w:rsidRPr="00EC6726" w:rsidRDefault="00105F31" w:rsidP="00EC6726">
      <w:pPr>
        <w:rPr>
          <w:sz w:val="4"/>
          <w:szCs w:val="4"/>
        </w:rPr>
      </w:pPr>
    </w:p>
    <w:sectPr w:rsidR="00105F31" w:rsidRPr="00EC6726" w:rsidSect="007A7CB4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4C" w:rsidRDefault="0073474C">
      <w:r>
        <w:separator/>
      </w:r>
    </w:p>
  </w:endnote>
  <w:endnote w:type="continuationSeparator" w:id="0">
    <w:p w:rsidR="0073474C" w:rsidRDefault="0073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4C" w:rsidRDefault="0073474C">
      <w:r>
        <w:separator/>
      </w:r>
    </w:p>
  </w:footnote>
  <w:footnote w:type="continuationSeparator" w:id="0">
    <w:p w:rsidR="0073474C" w:rsidRDefault="0073474C">
      <w:r>
        <w:continuationSeparator/>
      </w:r>
    </w:p>
  </w:footnote>
  <w:footnote w:id="1">
    <w:p w:rsidR="001530B7" w:rsidRDefault="001530B7" w:rsidP="000127E2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D6749F">
        <w:t xml:space="preserve">Распоряжение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D6749F">
          <w:t>2009 г</w:t>
        </w:r>
      </w:smartTag>
      <w:r w:rsidRPr="00D6749F">
        <w:t>. № 2146-р «Об утверждении программы деятельности Государственной компании «Российские автомобильные дороги» на долгосрочный период (2010 - 2015 годы)».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B7" w:rsidRDefault="001530B7" w:rsidP="00B668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30B7" w:rsidRDefault="001530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B7" w:rsidRDefault="001530B7" w:rsidP="00B668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10C">
      <w:rPr>
        <w:rStyle w:val="a7"/>
        <w:noProof/>
      </w:rPr>
      <w:t>8</w:t>
    </w:r>
    <w:r>
      <w:rPr>
        <w:rStyle w:val="a7"/>
      </w:rPr>
      <w:fldChar w:fldCharType="end"/>
    </w:r>
  </w:p>
  <w:p w:rsidR="001530B7" w:rsidRDefault="00153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7E7"/>
    <w:multiLevelType w:val="hybridMultilevel"/>
    <w:tmpl w:val="63BE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3207"/>
    <w:multiLevelType w:val="multilevel"/>
    <w:tmpl w:val="3A5A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60AE1"/>
    <w:multiLevelType w:val="hybridMultilevel"/>
    <w:tmpl w:val="3A5A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70095"/>
    <w:multiLevelType w:val="multilevel"/>
    <w:tmpl w:val="EDE4F2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15727414"/>
    <w:multiLevelType w:val="multilevel"/>
    <w:tmpl w:val="B4188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49E5"/>
    <w:multiLevelType w:val="multilevel"/>
    <w:tmpl w:val="3AE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C60C5"/>
    <w:multiLevelType w:val="multilevel"/>
    <w:tmpl w:val="3A5A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447B9"/>
    <w:multiLevelType w:val="hybridMultilevel"/>
    <w:tmpl w:val="C63ED2C2"/>
    <w:lvl w:ilvl="0" w:tplc="F1F83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1E42FB"/>
    <w:multiLevelType w:val="multilevel"/>
    <w:tmpl w:val="6DF26AD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1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63EC2"/>
    <w:multiLevelType w:val="multilevel"/>
    <w:tmpl w:val="3A5A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A7886"/>
    <w:multiLevelType w:val="multilevel"/>
    <w:tmpl w:val="D6E8384A"/>
    <w:lvl w:ilvl="0">
      <w:start w:val="1"/>
      <w:numFmt w:val="decimal"/>
      <w:lvlText w:val="%1"/>
      <w:lvlJc w:val="center"/>
      <w:pPr>
        <w:tabs>
          <w:tab w:val="num" w:pos="227"/>
        </w:tabs>
        <w:ind w:left="227" w:firstLine="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D687D"/>
    <w:multiLevelType w:val="multilevel"/>
    <w:tmpl w:val="3A5A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614CF"/>
    <w:multiLevelType w:val="hybridMultilevel"/>
    <w:tmpl w:val="10E80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172F4C"/>
    <w:multiLevelType w:val="multilevel"/>
    <w:tmpl w:val="B418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A2D1B"/>
    <w:multiLevelType w:val="hybridMultilevel"/>
    <w:tmpl w:val="7E9A7676"/>
    <w:lvl w:ilvl="0" w:tplc="977E5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B3DB7"/>
    <w:multiLevelType w:val="hybridMultilevel"/>
    <w:tmpl w:val="0902D4F2"/>
    <w:lvl w:ilvl="0" w:tplc="44422A42">
      <w:start w:val="1"/>
      <w:numFmt w:val="decimal"/>
      <w:lvlText w:val="%1"/>
      <w:lvlJc w:val="center"/>
      <w:pPr>
        <w:tabs>
          <w:tab w:val="num" w:pos="227"/>
        </w:tabs>
        <w:ind w:left="227" w:firstLine="6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A1049"/>
    <w:multiLevelType w:val="hybridMultilevel"/>
    <w:tmpl w:val="DD8E1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E70EB"/>
    <w:multiLevelType w:val="multilevel"/>
    <w:tmpl w:val="B4188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1175A"/>
    <w:multiLevelType w:val="hybridMultilevel"/>
    <w:tmpl w:val="0B40DC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6622BB"/>
    <w:multiLevelType w:val="hybridMultilevel"/>
    <w:tmpl w:val="5538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CC7000"/>
    <w:multiLevelType w:val="multilevel"/>
    <w:tmpl w:val="8DBE2FC6"/>
    <w:lvl w:ilvl="0">
      <w:start w:val="1"/>
      <w:numFmt w:val="decimal"/>
      <w:lvlText w:val="%1"/>
      <w:lvlJc w:val="left"/>
      <w:pPr>
        <w:tabs>
          <w:tab w:val="num" w:pos="117"/>
        </w:tabs>
        <w:ind w:left="4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B7FFC"/>
    <w:multiLevelType w:val="hybridMultilevel"/>
    <w:tmpl w:val="6DBA0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340501"/>
    <w:multiLevelType w:val="multilevel"/>
    <w:tmpl w:val="B418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359A6"/>
    <w:multiLevelType w:val="hybridMultilevel"/>
    <w:tmpl w:val="E6D87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5846B8"/>
    <w:multiLevelType w:val="multilevel"/>
    <w:tmpl w:val="F7DC78DE"/>
    <w:lvl w:ilvl="0">
      <w:start w:val="1"/>
      <w:numFmt w:val="decimal"/>
      <w:lvlText w:val="%1"/>
      <w:lvlJc w:val="left"/>
      <w:pPr>
        <w:tabs>
          <w:tab w:val="num" w:pos="117"/>
        </w:tabs>
        <w:ind w:left="227" w:hanging="1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13"/>
  </w:num>
  <w:num w:numId="18">
    <w:abstractNumId w:val="14"/>
  </w:num>
  <w:num w:numId="19">
    <w:abstractNumId w:val="23"/>
  </w:num>
  <w:num w:numId="20">
    <w:abstractNumId w:val="4"/>
  </w:num>
  <w:num w:numId="21">
    <w:abstractNumId w:val="17"/>
  </w:num>
  <w:num w:numId="22">
    <w:abstractNumId w:val="20"/>
  </w:num>
  <w:num w:numId="23">
    <w:abstractNumId w:val="24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31"/>
    <w:rsid w:val="00011627"/>
    <w:rsid w:val="000127E2"/>
    <w:rsid w:val="00026ADC"/>
    <w:rsid w:val="00045B2A"/>
    <w:rsid w:val="00061756"/>
    <w:rsid w:val="0006486D"/>
    <w:rsid w:val="0006706E"/>
    <w:rsid w:val="000672DD"/>
    <w:rsid w:val="00073364"/>
    <w:rsid w:val="000946E0"/>
    <w:rsid w:val="00095121"/>
    <w:rsid w:val="000965AA"/>
    <w:rsid w:val="000E416C"/>
    <w:rsid w:val="000F0FE0"/>
    <w:rsid w:val="000F678E"/>
    <w:rsid w:val="001022F0"/>
    <w:rsid w:val="00105F31"/>
    <w:rsid w:val="00126E99"/>
    <w:rsid w:val="00136E2F"/>
    <w:rsid w:val="0015278B"/>
    <w:rsid w:val="00152854"/>
    <w:rsid w:val="001530B7"/>
    <w:rsid w:val="00174008"/>
    <w:rsid w:val="001741D6"/>
    <w:rsid w:val="0019435A"/>
    <w:rsid w:val="001A19EB"/>
    <w:rsid w:val="001A42C3"/>
    <w:rsid w:val="001D3F7F"/>
    <w:rsid w:val="001E1C0D"/>
    <w:rsid w:val="001F41F1"/>
    <w:rsid w:val="002018D9"/>
    <w:rsid w:val="002204E7"/>
    <w:rsid w:val="002258BC"/>
    <w:rsid w:val="00225D33"/>
    <w:rsid w:val="00232DBC"/>
    <w:rsid w:val="0024301B"/>
    <w:rsid w:val="002465B0"/>
    <w:rsid w:val="00246830"/>
    <w:rsid w:val="00246C34"/>
    <w:rsid w:val="0024782E"/>
    <w:rsid w:val="002601FB"/>
    <w:rsid w:val="00262AD7"/>
    <w:rsid w:val="00281D02"/>
    <w:rsid w:val="002865C0"/>
    <w:rsid w:val="002B0AC1"/>
    <w:rsid w:val="002B1465"/>
    <w:rsid w:val="002C2F2D"/>
    <w:rsid w:val="002F4977"/>
    <w:rsid w:val="00302A4A"/>
    <w:rsid w:val="00306C18"/>
    <w:rsid w:val="003123FF"/>
    <w:rsid w:val="0032140F"/>
    <w:rsid w:val="003223A5"/>
    <w:rsid w:val="00322F70"/>
    <w:rsid w:val="0033453C"/>
    <w:rsid w:val="00354EAD"/>
    <w:rsid w:val="00363FA6"/>
    <w:rsid w:val="00377C4B"/>
    <w:rsid w:val="00384D19"/>
    <w:rsid w:val="00384DC8"/>
    <w:rsid w:val="00395AAD"/>
    <w:rsid w:val="0039738D"/>
    <w:rsid w:val="00397B11"/>
    <w:rsid w:val="003A3CB5"/>
    <w:rsid w:val="003B1282"/>
    <w:rsid w:val="003B5005"/>
    <w:rsid w:val="003C7211"/>
    <w:rsid w:val="003D1B2D"/>
    <w:rsid w:val="003E2E05"/>
    <w:rsid w:val="003F6760"/>
    <w:rsid w:val="00415351"/>
    <w:rsid w:val="0042740E"/>
    <w:rsid w:val="00437679"/>
    <w:rsid w:val="0044750A"/>
    <w:rsid w:val="00450107"/>
    <w:rsid w:val="0045567E"/>
    <w:rsid w:val="00485262"/>
    <w:rsid w:val="004A1575"/>
    <w:rsid w:val="004A2B4B"/>
    <w:rsid w:val="004B1D3C"/>
    <w:rsid w:val="004B2472"/>
    <w:rsid w:val="004B55BA"/>
    <w:rsid w:val="004D1101"/>
    <w:rsid w:val="004D28D4"/>
    <w:rsid w:val="004E4D03"/>
    <w:rsid w:val="004E5BE1"/>
    <w:rsid w:val="004F4140"/>
    <w:rsid w:val="00531063"/>
    <w:rsid w:val="00546FFF"/>
    <w:rsid w:val="00551644"/>
    <w:rsid w:val="00552C16"/>
    <w:rsid w:val="00575588"/>
    <w:rsid w:val="005825C6"/>
    <w:rsid w:val="00586B7B"/>
    <w:rsid w:val="005919C3"/>
    <w:rsid w:val="005A018D"/>
    <w:rsid w:val="005A6B25"/>
    <w:rsid w:val="005B4205"/>
    <w:rsid w:val="005D3E09"/>
    <w:rsid w:val="005E388A"/>
    <w:rsid w:val="005F787F"/>
    <w:rsid w:val="0063590E"/>
    <w:rsid w:val="006415CB"/>
    <w:rsid w:val="00644750"/>
    <w:rsid w:val="00647D0D"/>
    <w:rsid w:val="00650F05"/>
    <w:rsid w:val="00654CF9"/>
    <w:rsid w:val="00662699"/>
    <w:rsid w:val="006713F0"/>
    <w:rsid w:val="00684201"/>
    <w:rsid w:val="006A5E47"/>
    <w:rsid w:val="006B007A"/>
    <w:rsid w:val="006C29B4"/>
    <w:rsid w:val="006D1481"/>
    <w:rsid w:val="006F3ADF"/>
    <w:rsid w:val="00704BBF"/>
    <w:rsid w:val="00710F31"/>
    <w:rsid w:val="0073474C"/>
    <w:rsid w:val="007367BD"/>
    <w:rsid w:val="00743FB4"/>
    <w:rsid w:val="00752384"/>
    <w:rsid w:val="0075291D"/>
    <w:rsid w:val="007721AE"/>
    <w:rsid w:val="007752E9"/>
    <w:rsid w:val="00777B60"/>
    <w:rsid w:val="00787EBA"/>
    <w:rsid w:val="00790E60"/>
    <w:rsid w:val="00797A0A"/>
    <w:rsid w:val="007A0B43"/>
    <w:rsid w:val="007A7CB4"/>
    <w:rsid w:val="007D46CE"/>
    <w:rsid w:val="007D5BC4"/>
    <w:rsid w:val="00833D59"/>
    <w:rsid w:val="00835CE1"/>
    <w:rsid w:val="00852288"/>
    <w:rsid w:val="00870151"/>
    <w:rsid w:val="0087018F"/>
    <w:rsid w:val="008706F5"/>
    <w:rsid w:val="008713AE"/>
    <w:rsid w:val="00891E83"/>
    <w:rsid w:val="008932AB"/>
    <w:rsid w:val="00893D8B"/>
    <w:rsid w:val="008A0487"/>
    <w:rsid w:val="008A3947"/>
    <w:rsid w:val="008C3A8E"/>
    <w:rsid w:val="008C451E"/>
    <w:rsid w:val="008C6176"/>
    <w:rsid w:val="008C6D1D"/>
    <w:rsid w:val="008F71C0"/>
    <w:rsid w:val="009055D3"/>
    <w:rsid w:val="009074D6"/>
    <w:rsid w:val="00907DC3"/>
    <w:rsid w:val="0091219D"/>
    <w:rsid w:val="009250CD"/>
    <w:rsid w:val="00925C08"/>
    <w:rsid w:val="00926CF3"/>
    <w:rsid w:val="009313F8"/>
    <w:rsid w:val="0094337C"/>
    <w:rsid w:val="0094447A"/>
    <w:rsid w:val="00944B18"/>
    <w:rsid w:val="009708FB"/>
    <w:rsid w:val="009800BD"/>
    <w:rsid w:val="00983461"/>
    <w:rsid w:val="009B4DDF"/>
    <w:rsid w:val="009B58B2"/>
    <w:rsid w:val="009B6F96"/>
    <w:rsid w:val="009B761F"/>
    <w:rsid w:val="009D6B1B"/>
    <w:rsid w:val="00A02657"/>
    <w:rsid w:val="00A06733"/>
    <w:rsid w:val="00A36765"/>
    <w:rsid w:val="00A55DE8"/>
    <w:rsid w:val="00A57E7C"/>
    <w:rsid w:val="00A60536"/>
    <w:rsid w:val="00A67DA9"/>
    <w:rsid w:val="00A77889"/>
    <w:rsid w:val="00A91AE6"/>
    <w:rsid w:val="00AB7C32"/>
    <w:rsid w:val="00AE172D"/>
    <w:rsid w:val="00B10F79"/>
    <w:rsid w:val="00B23104"/>
    <w:rsid w:val="00B33051"/>
    <w:rsid w:val="00B461D9"/>
    <w:rsid w:val="00B51D9A"/>
    <w:rsid w:val="00B55E3E"/>
    <w:rsid w:val="00B5618B"/>
    <w:rsid w:val="00B565A5"/>
    <w:rsid w:val="00B666E2"/>
    <w:rsid w:val="00B66856"/>
    <w:rsid w:val="00B6744B"/>
    <w:rsid w:val="00B71244"/>
    <w:rsid w:val="00BB13F6"/>
    <w:rsid w:val="00BC49FD"/>
    <w:rsid w:val="00BE5494"/>
    <w:rsid w:val="00BF4C39"/>
    <w:rsid w:val="00C06CDF"/>
    <w:rsid w:val="00C215A8"/>
    <w:rsid w:val="00C26F45"/>
    <w:rsid w:val="00C3478B"/>
    <w:rsid w:val="00C65CE6"/>
    <w:rsid w:val="00C71AB5"/>
    <w:rsid w:val="00C83B0D"/>
    <w:rsid w:val="00C840E5"/>
    <w:rsid w:val="00C96FF9"/>
    <w:rsid w:val="00CC27E2"/>
    <w:rsid w:val="00CD446E"/>
    <w:rsid w:val="00CE6F7F"/>
    <w:rsid w:val="00CF339A"/>
    <w:rsid w:val="00CF45EA"/>
    <w:rsid w:val="00CF539F"/>
    <w:rsid w:val="00D00812"/>
    <w:rsid w:val="00D12296"/>
    <w:rsid w:val="00D229EB"/>
    <w:rsid w:val="00D406A7"/>
    <w:rsid w:val="00D563BB"/>
    <w:rsid w:val="00D61B90"/>
    <w:rsid w:val="00D6749F"/>
    <w:rsid w:val="00D91DE5"/>
    <w:rsid w:val="00DA10C0"/>
    <w:rsid w:val="00DA1E9F"/>
    <w:rsid w:val="00DA4363"/>
    <w:rsid w:val="00DB7C9D"/>
    <w:rsid w:val="00DD1727"/>
    <w:rsid w:val="00DE14AC"/>
    <w:rsid w:val="00DF117A"/>
    <w:rsid w:val="00E023DC"/>
    <w:rsid w:val="00E0371F"/>
    <w:rsid w:val="00E2410C"/>
    <w:rsid w:val="00E42CA7"/>
    <w:rsid w:val="00E43DAB"/>
    <w:rsid w:val="00E73A81"/>
    <w:rsid w:val="00E85AD2"/>
    <w:rsid w:val="00E902BD"/>
    <w:rsid w:val="00E9213D"/>
    <w:rsid w:val="00EA119D"/>
    <w:rsid w:val="00EA1FB5"/>
    <w:rsid w:val="00EA6AB8"/>
    <w:rsid w:val="00EB07AB"/>
    <w:rsid w:val="00EB6BA4"/>
    <w:rsid w:val="00EB6F09"/>
    <w:rsid w:val="00EC00CD"/>
    <w:rsid w:val="00EC092F"/>
    <w:rsid w:val="00EC6726"/>
    <w:rsid w:val="00EE30D0"/>
    <w:rsid w:val="00EE66D3"/>
    <w:rsid w:val="00EF69E8"/>
    <w:rsid w:val="00F32684"/>
    <w:rsid w:val="00F43CF3"/>
    <w:rsid w:val="00F53C91"/>
    <w:rsid w:val="00F73620"/>
    <w:rsid w:val="00F964DA"/>
    <w:rsid w:val="00FB5BBB"/>
    <w:rsid w:val="00FC4B24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6749F"/>
    <w:rPr>
      <w:sz w:val="20"/>
      <w:szCs w:val="20"/>
    </w:rPr>
  </w:style>
  <w:style w:type="character" w:styleId="a4">
    <w:name w:val="footnote reference"/>
    <w:basedOn w:val="a0"/>
    <w:semiHidden/>
    <w:rsid w:val="00D6749F"/>
    <w:rPr>
      <w:vertAlign w:val="superscript"/>
    </w:rPr>
  </w:style>
  <w:style w:type="paragraph" w:styleId="a5">
    <w:name w:val="Balloon Text"/>
    <w:basedOn w:val="a"/>
    <w:semiHidden/>
    <w:rsid w:val="00704B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F69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6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Dnsoft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MohnatkinaAV</dc:creator>
  <cp:lastModifiedBy>Пользователь Windows</cp:lastModifiedBy>
  <cp:revision>2</cp:revision>
  <cp:lastPrinted>2010-12-15T11:34:00Z</cp:lastPrinted>
  <dcterms:created xsi:type="dcterms:W3CDTF">2010-12-15T11:42:00Z</dcterms:created>
  <dcterms:modified xsi:type="dcterms:W3CDTF">2010-12-15T11:42:00Z</dcterms:modified>
</cp:coreProperties>
</file>